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B42FD" w:rsidRPr="00600F7A" w:rsidRDefault="00B61326" w:rsidP="00600F7A">
      <w:pPr>
        <w:jc w:val="center"/>
        <w:rPr>
          <w:rFonts w:ascii="方正小标宋_GBK" w:eastAsia="方正小标宋_GBK"/>
          <w:sz w:val="32"/>
          <w:szCs w:val="32"/>
        </w:rPr>
      </w:pPr>
      <w:r w:rsidRPr="00600F7A">
        <w:rPr>
          <w:rFonts w:ascii="方正小标宋_GBK" w:eastAsia="方正小标宋_GBK" w:hint="eastAsia"/>
          <w:sz w:val="32"/>
          <w:szCs w:val="32"/>
        </w:rPr>
        <w:t>户厕改造存在的问题</w:t>
      </w:r>
    </w:p>
    <w:p w:rsidR="00B61326" w:rsidRDefault="00B61326"/>
    <w:p w:rsidR="00870133" w:rsidRDefault="00B61326">
      <w:pPr>
        <w:rPr>
          <w:rFonts w:ascii="Times New Roman" w:eastAsia="方正仿宋_GBK" w:hAnsi="Times New Roman" w:cs="Times New Roman"/>
          <w:sz w:val="32"/>
          <w:szCs w:val="32"/>
        </w:rPr>
      </w:pPr>
      <w:r w:rsidRPr="00870133">
        <w:rPr>
          <w:rFonts w:ascii="Times New Roman" w:eastAsia="方正仿宋_GBK" w:hAnsi="Times New Roman" w:cs="Times New Roman" w:hint="eastAsia"/>
          <w:sz w:val="32"/>
          <w:szCs w:val="32"/>
        </w:rPr>
        <w:t>1.</w:t>
      </w:r>
      <w:r w:rsidRPr="00870133">
        <w:rPr>
          <w:rFonts w:ascii="Times New Roman" w:eastAsia="方正仿宋_GBK" w:hAnsi="Times New Roman" w:cs="Times New Roman" w:hint="eastAsia"/>
          <w:sz w:val="32"/>
          <w:szCs w:val="32"/>
        </w:rPr>
        <w:t>容积设置不合理。</w:t>
      </w:r>
    </w:p>
    <w:p w:rsidR="00870133" w:rsidRDefault="00181863">
      <w:pPr>
        <w:rPr>
          <w:rFonts w:ascii="Times New Roman" w:eastAsia="方正仿宋_GBK" w:hAnsi="Times New Roman" w:cs="Times New Roman"/>
          <w:sz w:val="32"/>
          <w:szCs w:val="32"/>
        </w:rPr>
      </w:pPr>
      <w:r>
        <w:rPr>
          <w:rFonts w:ascii="Times New Roman" w:eastAsia="方正仿宋_GBK" w:hAnsi="Times New Roman" w:cs="Times New Roman"/>
          <w:noProof/>
          <w:sz w:val="32"/>
          <w:szCs w:val="32"/>
        </w:rPr>
        <w:drawing>
          <wp:inline distT="0" distB="0" distL="0" distR="0">
            <wp:extent cx="5274310" cy="7035163"/>
            <wp:effectExtent l="19050" t="0" r="2540" b="0"/>
            <wp:docPr id="8" name="图片 16" descr="C:\Users\ADMINI~1\AppData\Local\Temp\WeChat Files\18750e97acbef71d66ac7e09f30f76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DMINI~1\AppData\Local\Temp\WeChat Files\18750e97acbef71d66ac7e09f30f76c.jpg"/>
                    <pic:cNvPicPr>
                      <a:picLocks noChangeAspect="1" noChangeArrowheads="1"/>
                    </pic:cNvPicPr>
                  </pic:nvPicPr>
                  <pic:blipFill>
                    <a:blip r:embed="rId6" cstate="print"/>
                    <a:srcRect/>
                    <a:stretch>
                      <a:fillRect/>
                    </a:stretch>
                  </pic:blipFill>
                  <pic:spPr bwMode="auto">
                    <a:xfrm>
                      <a:off x="0" y="0"/>
                      <a:ext cx="5274310" cy="7035163"/>
                    </a:xfrm>
                    <a:prstGeom prst="rect">
                      <a:avLst/>
                    </a:prstGeom>
                    <a:noFill/>
                    <a:ln w="9525">
                      <a:noFill/>
                      <a:miter lim="800000"/>
                      <a:headEnd/>
                      <a:tailEnd/>
                    </a:ln>
                  </pic:spPr>
                </pic:pic>
              </a:graphicData>
            </a:graphic>
          </wp:inline>
        </w:drawing>
      </w:r>
    </w:p>
    <w:p w:rsidR="00B61326" w:rsidRDefault="00870133">
      <w:pPr>
        <w:rPr>
          <w:rFonts w:ascii="Times New Roman" w:eastAsia="方正仿宋_GBK" w:hAnsi="Times New Roman" w:cs="Times New Roman"/>
          <w:sz w:val="32"/>
          <w:szCs w:val="32"/>
        </w:rPr>
      </w:pPr>
      <w:r>
        <w:rPr>
          <w:rFonts w:ascii="Times New Roman" w:eastAsia="方正仿宋_GBK" w:hAnsi="Times New Roman" w:cs="Times New Roman" w:hint="eastAsia"/>
          <w:sz w:val="32"/>
          <w:szCs w:val="32"/>
        </w:rPr>
        <w:t>三格式化粪池的第一池、第二池、第三池容积比应为</w:t>
      </w:r>
      <w:r>
        <w:rPr>
          <w:rFonts w:ascii="Times New Roman" w:eastAsia="方正仿宋_GBK" w:hAnsi="Times New Roman" w:cs="Times New Roman" w:hint="eastAsia"/>
          <w:sz w:val="32"/>
          <w:szCs w:val="32"/>
        </w:rPr>
        <w:t>2:1:3</w:t>
      </w:r>
      <w:r>
        <w:rPr>
          <w:rFonts w:ascii="Times New Roman" w:eastAsia="方正仿宋_GBK" w:hAnsi="Times New Roman" w:cs="Times New Roman" w:hint="eastAsia"/>
          <w:sz w:val="32"/>
          <w:szCs w:val="32"/>
        </w:rPr>
        <w:t>。</w:t>
      </w:r>
    </w:p>
    <w:p w:rsidR="00870133" w:rsidRDefault="00600F7A">
      <w:pPr>
        <w:rPr>
          <w:rFonts w:ascii="Times New Roman" w:eastAsia="方正仿宋_GBK" w:hAnsi="Times New Roman" w:cs="Times New Roman"/>
          <w:sz w:val="32"/>
          <w:szCs w:val="32"/>
        </w:rPr>
      </w:pPr>
      <w:r>
        <w:rPr>
          <w:rFonts w:ascii="Times New Roman" w:eastAsia="方正仿宋_GBK" w:hAnsi="Times New Roman" w:cs="Times New Roman"/>
          <w:noProof/>
          <w:sz w:val="32"/>
          <w:szCs w:val="32"/>
        </w:rPr>
        <w:lastRenderedPageBreak/>
        <w:drawing>
          <wp:inline distT="0" distB="0" distL="0" distR="0">
            <wp:extent cx="4667250" cy="3057525"/>
            <wp:effectExtent l="1905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srcRect/>
                    <a:stretch>
                      <a:fillRect/>
                    </a:stretch>
                  </pic:blipFill>
                  <pic:spPr bwMode="auto">
                    <a:xfrm>
                      <a:off x="0" y="0"/>
                      <a:ext cx="4667250" cy="3057525"/>
                    </a:xfrm>
                    <a:prstGeom prst="rect">
                      <a:avLst/>
                    </a:prstGeom>
                    <a:noFill/>
                    <a:ln w="9525">
                      <a:noFill/>
                      <a:miter lim="800000"/>
                      <a:headEnd/>
                      <a:tailEnd/>
                    </a:ln>
                  </pic:spPr>
                </pic:pic>
              </a:graphicData>
            </a:graphic>
          </wp:inline>
        </w:drawing>
      </w:r>
    </w:p>
    <w:p w:rsidR="00600F7A" w:rsidRDefault="00600F7A">
      <w:pPr>
        <w:rPr>
          <w:rFonts w:ascii="Times New Roman" w:eastAsia="方正仿宋_GBK" w:hAnsi="Times New Roman" w:cs="Times New Roman"/>
          <w:sz w:val="32"/>
          <w:szCs w:val="32"/>
        </w:rPr>
      </w:pPr>
    </w:p>
    <w:p w:rsidR="00600F7A" w:rsidRDefault="00600F7A">
      <w:pPr>
        <w:rPr>
          <w:rFonts w:ascii="Times New Roman" w:eastAsia="方正仿宋_GBK" w:hAnsi="Times New Roman" w:cs="Times New Roman"/>
          <w:sz w:val="32"/>
          <w:szCs w:val="32"/>
        </w:rPr>
      </w:pPr>
      <w:r>
        <w:rPr>
          <w:rFonts w:ascii="Times New Roman" w:eastAsia="方正仿宋_GBK" w:hAnsi="Times New Roman" w:cs="Times New Roman" w:hint="eastAsia"/>
          <w:sz w:val="32"/>
          <w:szCs w:val="32"/>
        </w:rPr>
        <w:t>2.</w:t>
      </w:r>
      <w:r>
        <w:rPr>
          <w:rFonts w:ascii="Times New Roman" w:eastAsia="方正仿宋_GBK" w:hAnsi="Times New Roman" w:cs="Times New Roman" w:hint="eastAsia"/>
          <w:sz w:val="32"/>
          <w:szCs w:val="32"/>
        </w:rPr>
        <w:t>清渣（粪）口</w:t>
      </w:r>
      <w:r w:rsidR="002D01F3">
        <w:rPr>
          <w:rFonts w:ascii="Times New Roman" w:eastAsia="方正仿宋_GBK" w:hAnsi="Times New Roman" w:cs="Times New Roman" w:hint="eastAsia"/>
          <w:sz w:val="32"/>
          <w:szCs w:val="32"/>
        </w:rPr>
        <w:t>不符合标准，</w:t>
      </w:r>
      <w:r>
        <w:rPr>
          <w:rFonts w:ascii="Times New Roman" w:eastAsia="方正仿宋_GBK" w:hAnsi="Times New Roman" w:cs="Times New Roman" w:hint="eastAsia"/>
          <w:sz w:val="32"/>
          <w:szCs w:val="32"/>
        </w:rPr>
        <w:t>平铺设置</w:t>
      </w:r>
      <w:r w:rsidR="002D01F3">
        <w:rPr>
          <w:rFonts w:ascii="Times New Roman" w:eastAsia="方正仿宋_GBK" w:hAnsi="Times New Roman" w:cs="Times New Roman" w:hint="eastAsia"/>
          <w:sz w:val="32"/>
          <w:szCs w:val="32"/>
        </w:rPr>
        <w:t>且</w:t>
      </w:r>
      <w:r>
        <w:rPr>
          <w:rFonts w:ascii="Times New Roman" w:eastAsia="方正仿宋_GBK" w:hAnsi="Times New Roman" w:cs="Times New Roman" w:hint="eastAsia"/>
          <w:sz w:val="32"/>
          <w:szCs w:val="32"/>
        </w:rPr>
        <w:t>未高出地面</w:t>
      </w:r>
      <w:r>
        <w:rPr>
          <w:rFonts w:ascii="Times New Roman" w:eastAsia="方正仿宋_GBK" w:hAnsi="Times New Roman" w:cs="Times New Roman" w:hint="eastAsia"/>
          <w:sz w:val="32"/>
          <w:szCs w:val="32"/>
        </w:rPr>
        <w:t>10 cm</w:t>
      </w:r>
      <w:r>
        <w:rPr>
          <w:rFonts w:ascii="Times New Roman" w:eastAsia="方正仿宋_GBK" w:hAnsi="Times New Roman" w:cs="Times New Roman" w:hint="eastAsia"/>
          <w:sz w:val="32"/>
          <w:szCs w:val="32"/>
        </w:rPr>
        <w:t>。</w:t>
      </w:r>
      <w:r w:rsidR="00412E8A">
        <w:rPr>
          <w:rFonts w:ascii="Times New Roman" w:eastAsia="方正仿宋_GBK" w:hAnsi="Times New Roman" w:cs="Times New Roman" w:hint="eastAsia"/>
          <w:sz w:val="32"/>
          <w:szCs w:val="32"/>
        </w:rPr>
        <w:t>盖子漏水。</w:t>
      </w:r>
    </w:p>
    <w:p w:rsidR="00600F7A" w:rsidRDefault="00600F7A">
      <w:pPr>
        <w:rPr>
          <w:rFonts w:ascii="Times New Roman" w:eastAsia="方正仿宋_GBK" w:hAnsi="Times New Roman" w:cs="Times New Roman"/>
          <w:sz w:val="32"/>
          <w:szCs w:val="32"/>
        </w:rPr>
      </w:pPr>
      <w:r>
        <w:rPr>
          <w:rFonts w:ascii="Times New Roman" w:eastAsia="方正仿宋_GBK" w:hAnsi="Times New Roman" w:cs="Times New Roman"/>
          <w:noProof/>
          <w:sz w:val="32"/>
          <w:szCs w:val="32"/>
        </w:rPr>
        <w:drawing>
          <wp:inline distT="0" distB="0" distL="0" distR="0">
            <wp:extent cx="5274310" cy="2780017"/>
            <wp:effectExtent l="19050" t="0" r="2540" b="0"/>
            <wp:docPr id="5" name="图片 5" descr="C:\Users\Administrator\Desktop\9ea383010da6300e8ce735d83e6f5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strator\Desktop\9ea383010da6300e8ce735d83e6f555.jpg"/>
                    <pic:cNvPicPr>
                      <a:picLocks noChangeAspect="1" noChangeArrowheads="1"/>
                    </pic:cNvPicPr>
                  </pic:nvPicPr>
                  <pic:blipFill>
                    <a:blip r:embed="rId8"/>
                    <a:srcRect/>
                    <a:stretch>
                      <a:fillRect/>
                    </a:stretch>
                  </pic:blipFill>
                  <pic:spPr bwMode="auto">
                    <a:xfrm>
                      <a:off x="0" y="0"/>
                      <a:ext cx="5274310" cy="2780017"/>
                    </a:xfrm>
                    <a:prstGeom prst="rect">
                      <a:avLst/>
                    </a:prstGeom>
                    <a:noFill/>
                    <a:ln w="9525">
                      <a:noFill/>
                      <a:miter lim="800000"/>
                      <a:headEnd/>
                      <a:tailEnd/>
                    </a:ln>
                  </pic:spPr>
                </pic:pic>
              </a:graphicData>
            </a:graphic>
          </wp:inline>
        </w:drawing>
      </w:r>
    </w:p>
    <w:p w:rsidR="00412E8A" w:rsidRDefault="00412E8A">
      <w:pPr>
        <w:rPr>
          <w:rFonts w:ascii="Times New Roman" w:eastAsia="方正仿宋_GBK" w:hAnsi="Times New Roman" w:cs="Times New Roman"/>
          <w:sz w:val="32"/>
          <w:szCs w:val="32"/>
        </w:rPr>
      </w:pPr>
      <w:r>
        <w:rPr>
          <w:rFonts w:ascii="Times New Roman" w:eastAsia="方正仿宋_GBK" w:hAnsi="Times New Roman" w:cs="Times New Roman"/>
          <w:noProof/>
          <w:sz w:val="32"/>
          <w:szCs w:val="32"/>
        </w:rPr>
        <w:lastRenderedPageBreak/>
        <w:drawing>
          <wp:inline distT="0" distB="0" distL="0" distR="0">
            <wp:extent cx="5274310" cy="5162550"/>
            <wp:effectExtent l="19050" t="0" r="2540" b="0"/>
            <wp:docPr id="15" name="图片 15" descr="C:\Users\ADMINI~1\AppData\Local\Temp\WeChat Files\a6a7fab255fadea9e69c2b23c2e851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DMINI~1\AppData\Local\Temp\WeChat Files\a6a7fab255fadea9e69c2b23c2e851f.jpg"/>
                    <pic:cNvPicPr>
                      <a:picLocks noChangeAspect="1" noChangeArrowheads="1"/>
                    </pic:cNvPicPr>
                  </pic:nvPicPr>
                  <pic:blipFill>
                    <a:blip r:embed="rId9"/>
                    <a:srcRect t="21771" b="23883"/>
                    <a:stretch>
                      <a:fillRect/>
                    </a:stretch>
                  </pic:blipFill>
                  <pic:spPr bwMode="auto">
                    <a:xfrm>
                      <a:off x="0" y="0"/>
                      <a:ext cx="5274310" cy="5162550"/>
                    </a:xfrm>
                    <a:prstGeom prst="rect">
                      <a:avLst/>
                    </a:prstGeom>
                    <a:noFill/>
                    <a:ln w="9525">
                      <a:noFill/>
                      <a:miter lim="800000"/>
                      <a:headEnd/>
                      <a:tailEnd/>
                    </a:ln>
                  </pic:spPr>
                </pic:pic>
              </a:graphicData>
            </a:graphic>
          </wp:inline>
        </w:drawing>
      </w:r>
    </w:p>
    <w:p w:rsidR="00412E8A" w:rsidRDefault="00412E8A">
      <w:pPr>
        <w:rPr>
          <w:rFonts w:ascii="Times New Roman" w:eastAsia="方正仿宋_GBK" w:hAnsi="Times New Roman" w:cs="Times New Roman"/>
          <w:sz w:val="32"/>
          <w:szCs w:val="32"/>
        </w:rPr>
      </w:pPr>
      <w:r>
        <w:rPr>
          <w:rFonts w:ascii="Times New Roman" w:eastAsia="方正仿宋_GBK" w:hAnsi="Times New Roman" w:cs="Times New Roman" w:hint="eastAsia"/>
          <w:sz w:val="32"/>
          <w:szCs w:val="32"/>
        </w:rPr>
        <w:t>红圈处在安装结束后将开洞才能将盖板提起进行清渣（粪），会导致漏雨。</w:t>
      </w:r>
    </w:p>
    <w:p w:rsidR="00412E8A" w:rsidRDefault="00412E8A">
      <w:pPr>
        <w:rPr>
          <w:rFonts w:ascii="Times New Roman" w:eastAsia="方正仿宋_GBK" w:hAnsi="Times New Roman" w:cs="Times New Roman"/>
          <w:sz w:val="32"/>
          <w:szCs w:val="32"/>
        </w:rPr>
      </w:pPr>
    </w:p>
    <w:p w:rsidR="00600F7A" w:rsidRDefault="00600F7A">
      <w:pPr>
        <w:rPr>
          <w:rFonts w:ascii="Times New Roman" w:eastAsia="方正仿宋_GBK" w:hAnsi="Times New Roman" w:cs="Times New Roman"/>
          <w:sz w:val="32"/>
          <w:szCs w:val="32"/>
        </w:rPr>
      </w:pPr>
      <w:r w:rsidRPr="00BD5172">
        <w:rPr>
          <w:rFonts w:ascii="Times New Roman" w:eastAsia="方正仿宋_GBK" w:hAnsi="Times New Roman" w:cs="Times New Roman" w:hint="eastAsia"/>
          <w:sz w:val="32"/>
          <w:szCs w:val="32"/>
        </w:rPr>
        <w:t>三个格均要留清渣（粪）口</w:t>
      </w:r>
      <w:r>
        <w:rPr>
          <w:rFonts w:ascii="Times New Roman" w:eastAsia="方正仿宋_GBK" w:hAnsi="Times New Roman" w:cs="Times New Roman" w:hint="eastAsia"/>
          <w:sz w:val="32"/>
          <w:szCs w:val="32"/>
        </w:rPr>
        <w:t>，</w:t>
      </w:r>
      <w:r w:rsidRPr="00BD5172">
        <w:rPr>
          <w:rFonts w:ascii="Times New Roman" w:eastAsia="方正仿宋_GBK" w:hAnsi="Times New Roman" w:cs="Times New Roman" w:hint="eastAsia"/>
          <w:sz w:val="32"/>
          <w:szCs w:val="32"/>
        </w:rPr>
        <w:t>每个口径不低于</w:t>
      </w:r>
      <w:r>
        <w:rPr>
          <w:rFonts w:ascii="Times New Roman" w:eastAsia="方正仿宋_GBK" w:hAnsi="Times New Roman" w:cs="Times New Roman" w:hint="eastAsia"/>
          <w:sz w:val="32"/>
          <w:szCs w:val="32"/>
        </w:rPr>
        <w:t>20</w:t>
      </w:r>
      <w:r w:rsidRPr="00BD5172">
        <w:rPr>
          <w:rFonts w:ascii="Times New Roman" w:eastAsia="方正仿宋_GBK" w:hAnsi="Times New Roman" w:cs="Times New Roman" w:hint="eastAsia"/>
          <w:sz w:val="32"/>
          <w:szCs w:val="32"/>
        </w:rPr>
        <w:t>厘米，高于地面</w:t>
      </w:r>
      <w:r w:rsidRPr="00BD5172">
        <w:rPr>
          <w:rFonts w:ascii="Times New Roman" w:eastAsia="方正仿宋_GBK" w:hAnsi="Times New Roman" w:cs="Times New Roman" w:hint="eastAsia"/>
          <w:sz w:val="32"/>
          <w:szCs w:val="32"/>
        </w:rPr>
        <w:t xml:space="preserve">10 </w:t>
      </w:r>
      <w:r w:rsidRPr="00BD5172">
        <w:rPr>
          <w:rFonts w:ascii="Times New Roman" w:eastAsia="方正仿宋_GBK" w:hAnsi="Times New Roman" w:cs="Times New Roman" w:hint="eastAsia"/>
          <w:sz w:val="32"/>
          <w:szCs w:val="32"/>
        </w:rPr>
        <w:t>厘米以上</w:t>
      </w:r>
      <w:r>
        <w:rPr>
          <w:rFonts w:ascii="Times New Roman" w:eastAsia="方正仿宋_GBK" w:hAnsi="Times New Roman" w:cs="Times New Roman" w:hint="eastAsia"/>
          <w:sz w:val="32"/>
          <w:szCs w:val="32"/>
        </w:rPr>
        <w:t>。清渣（粪）口应加盖。</w:t>
      </w:r>
      <w:r>
        <w:rPr>
          <w:rFonts w:ascii="Times New Roman" w:eastAsia="方正仿宋_GBK" w:hAnsi="Times New Roman" w:cs="Times New Roman"/>
          <w:noProof/>
          <w:sz w:val="32"/>
          <w:szCs w:val="32"/>
        </w:rPr>
        <w:lastRenderedPageBreak/>
        <w:drawing>
          <wp:inline distT="0" distB="0" distL="0" distR="0">
            <wp:extent cx="5274310" cy="3960028"/>
            <wp:effectExtent l="1905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srcRect/>
                    <a:stretch>
                      <a:fillRect/>
                    </a:stretch>
                  </pic:blipFill>
                  <pic:spPr bwMode="auto">
                    <a:xfrm>
                      <a:off x="0" y="0"/>
                      <a:ext cx="5274310" cy="3960028"/>
                    </a:xfrm>
                    <a:prstGeom prst="rect">
                      <a:avLst/>
                    </a:prstGeom>
                    <a:noFill/>
                    <a:ln w="9525">
                      <a:noFill/>
                      <a:miter lim="800000"/>
                      <a:headEnd/>
                      <a:tailEnd/>
                    </a:ln>
                  </pic:spPr>
                </pic:pic>
              </a:graphicData>
            </a:graphic>
          </wp:inline>
        </w:drawing>
      </w:r>
    </w:p>
    <w:p w:rsidR="00600F7A" w:rsidRDefault="00600F7A">
      <w:pPr>
        <w:rPr>
          <w:rFonts w:ascii="Times New Roman" w:eastAsia="方正仿宋_GBK" w:hAnsi="Times New Roman" w:cs="Times New Roman"/>
          <w:sz w:val="32"/>
          <w:szCs w:val="32"/>
        </w:rPr>
      </w:pPr>
    </w:p>
    <w:p w:rsidR="00600F7A" w:rsidRDefault="00600F7A">
      <w:pPr>
        <w:rPr>
          <w:rFonts w:ascii="Times New Roman" w:eastAsia="方正仿宋_GBK" w:hAnsi="Times New Roman" w:cs="Times New Roman"/>
          <w:sz w:val="32"/>
          <w:szCs w:val="32"/>
        </w:rPr>
      </w:pPr>
    </w:p>
    <w:p w:rsidR="00600F7A" w:rsidRDefault="00600F7A">
      <w:pPr>
        <w:rPr>
          <w:rFonts w:ascii="Times New Roman" w:eastAsia="方正仿宋_GBK" w:hAnsi="Times New Roman" w:cs="Times New Roman"/>
          <w:sz w:val="32"/>
          <w:szCs w:val="32"/>
        </w:rPr>
      </w:pPr>
      <w:r>
        <w:rPr>
          <w:rFonts w:ascii="Times New Roman" w:eastAsia="方正仿宋_GBK" w:hAnsi="Times New Roman" w:cs="Times New Roman" w:hint="eastAsia"/>
          <w:sz w:val="32"/>
          <w:szCs w:val="32"/>
        </w:rPr>
        <w:t>3.</w:t>
      </w:r>
      <w:r>
        <w:rPr>
          <w:rFonts w:ascii="Times New Roman" w:eastAsia="方正仿宋_GBK" w:hAnsi="Times New Roman" w:cs="Times New Roman" w:hint="eastAsia"/>
          <w:sz w:val="32"/>
          <w:szCs w:val="32"/>
        </w:rPr>
        <w:t>排气管安装不符合要求。高度未达到</w:t>
      </w:r>
      <w:r>
        <w:rPr>
          <w:rFonts w:ascii="Times New Roman" w:eastAsia="方正仿宋_GBK" w:hAnsi="Times New Roman" w:cs="Times New Roman" w:hint="eastAsia"/>
          <w:sz w:val="32"/>
          <w:szCs w:val="32"/>
        </w:rPr>
        <w:t>2m</w:t>
      </w:r>
      <w:r>
        <w:rPr>
          <w:rFonts w:ascii="Times New Roman" w:eastAsia="方正仿宋_GBK" w:hAnsi="Times New Roman" w:cs="Times New Roman" w:hint="eastAsia"/>
          <w:sz w:val="32"/>
          <w:szCs w:val="32"/>
        </w:rPr>
        <w:t>，</w:t>
      </w:r>
      <w:r w:rsidR="005F2F5B">
        <w:rPr>
          <w:rFonts w:ascii="Times New Roman" w:eastAsia="方正仿宋_GBK" w:hAnsi="Times New Roman" w:cs="Times New Roman" w:hint="eastAsia"/>
          <w:sz w:val="32"/>
          <w:szCs w:val="32"/>
        </w:rPr>
        <w:t>直径未达到</w:t>
      </w:r>
      <w:r w:rsidR="005F2F5B">
        <w:rPr>
          <w:rFonts w:ascii="Times New Roman" w:eastAsia="方正仿宋_GBK" w:hAnsi="Times New Roman" w:cs="Times New Roman" w:hint="eastAsia"/>
          <w:sz w:val="32"/>
          <w:szCs w:val="32"/>
        </w:rPr>
        <w:t>10cm</w:t>
      </w:r>
      <w:r w:rsidR="005F2F5B">
        <w:rPr>
          <w:rFonts w:ascii="Times New Roman" w:eastAsia="方正仿宋_GBK" w:hAnsi="Times New Roman" w:cs="Times New Roman" w:hint="eastAsia"/>
          <w:sz w:val="32"/>
          <w:szCs w:val="32"/>
        </w:rPr>
        <w:t>，</w:t>
      </w:r>
      <w:r>
        <w:rPr>
          <w:rFonts w:ascii="Times New Roman" w:eastAsia="方正仿宋_GBK" w:hAnsi="Times New Roman" w:cs="Times New Roman" w:hint="eastAsia"/>
          <w:sz w:val="32"/>
          <w:szCs w:val="32"/>
        </w:rPr>
        <w:t>顶盖</w:t>
      </w:r>
      <w:r w:rsidR="005F2F5B">
        <w:rPr>
          <w:rFonts w:ascii="Times New Roman" w:eastAsia="方正仿宋_GBK" w:hAnsi="Times New Roman" w:cs="Times New Roman" w:hint="eastAsia"/>
          <w:sz w:val="32"/>
          <w:szCs w:val="32"/>
        </w:rPr>
        <w:t>封闭。</w:t>
      </w:r>
    </w:p>
    <w:p w:rsidR="00600F7A" w:rsidRDefault="00600F7A">
      <w:pPr>
        <w:rPr>
          <w:rFonts w:ascii="Times New Roman" w:eastAsia="方正仿宋_GBK" w:hAnsi="Times New Roman" w:cs="Times New Roman"/>
          <w:sz w:val="32"/>
          <w:szCs w:val="32"/>
        </w:rPr>
      </w:pPr>
      <w:r>
        <w:rPr>
          <w:rFonts w:ascii="Times New Roman" w:eastAsia="方正仿宋_GBK" w:hAnsi="Times New Roman" w:cs="Times New Roman"/>
          <w:noProof/>
          <w:sz w:val="32"/>
          <w:szCs w:val="32"/>
        </w:rPr>
        <w:lastRenderedPageBreak/>
        <w:drawing>
          <wp:inline distT="0" distB="0" distL="0" distR="0">
            <wp:extent cx="5274310" cy="7878148"/>
            <wp:effectExtent l="19050" t="0" r="2540" b="0"/>
            <wp:docPr id="9" name="图片 9" descr="C:\Users\Administrator\Desktop\人居环境ppt\adc934ad366eff8b2c96df4fc431f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dministrator\Desktop\人居环境ppt\adc934ad366eff8b2c96df4fc431f95.jpg"/>
                    <pic:cNvPicPr>
                      <a:picLocks noChangeAspect="1" noChangeArrowheads="1"/>
                    </pic:cNvPicPr>
                  </pic:nvPicPr>
                  <pic:blipFill>
                    <a:blip r:embed="rId11"/>
                    <a:srcRect/>
                    <a:stretch>
                      <a:fillRect/>
                    </a:stretch>
                  </pic:blipFill>
                  <pic:spPr bwMode="auto">
                    <a:xfrm>
                      <a:off x="0" y="0"/>
                      <a:ext cx="5274310" cy="7878148"/>
                    </a:xfrm>
                    <a:prstGeom prst="rect">
                      <a:avLst/>
                    </a:prstGeom>
                    <a:noFill/>
                    <a:ln w="9525">
                      <a:noFill/>
                      <a:miter lim="800000"/>
                      <a:headEnd/>
                      <a:tailEnd/>
                    </a:ln>
                  </pic:spPr>
                </pic:pic>
              </a:graphicData>
            </a:graphic>
          </wp:inline>
        </w:drawing>
      </w:r>
    </w:p>
    <w:p w:rsidR="005F2F5B" w:rsidRDefault="005F2F5B">
      <w:pPr>
        <w:rPr>
          <w:rFonts w:ascii="Times New Roman" w:eastAsia="方正仿宋_GBK" w:hAnsi="Times New Roman" w:cs="Times New Roman"/>
          <w:sz w:val="32"/>
          <w:szCs w:val="32"/>
        </w:rPr>
      </w:pPr>
      <w:r>
        <w:rPr>
          <w:rFonts w:ascii="Times New Roman" w:eastAsia="方正仿宋_GBK" w:hAnsi="Times New Roman" w:cs="Times New Roman" w:hint="eastAsia"/>
          <w:sz w:val="32"/>
          <w:szCs w:val="32"/>
        </w:rPr>
        <w:t>排气管</w:t>
      </w:r>
      <w:r w:rsidRPr="00F07C76">
        <w:rPr>
          <w:rFonts w:ascii="Times New Roman" w:eastAsia="方正仿宋_GBK" w:hAnsi="Times New Roman" w:cs="Times New Roman" w:hint="eastAsia"/>
          <w:sz w:val="32"/>
          <w:szCs w:val="32"/>
        </w:rPr>
        <w:t>靠墙安装在第一格</w:t>
      </w:r>
      <w:r>
        <w:rPr>
          <w:rFonts w:ascii="Times New Roman" w:eastAsia="方正仿宋_GBK" w:hAnsi="Times New Roman" w:cs="Times New Roman" w:hint="eastAsia"/>
          <w:sz w:val="32"/>
          <w:szCs w:val="32"/>
        </w:rPr>
        <w:t>；</w:t>
      </w:r>
      <w:r w:rsidRPr="00F07C76">
        <w:rPr>
          <w:rFonts w:ascii="Times New Roman" w:eastAsia="方正仿宋_GBK" w:hAnsi="Times New Roman" w:cs="Times New Roman" w:hint="eastAsia"/>
          <w:sz w:val="32"/>
          <w:szCs w:val="32"/>
        </w:rPr>
        <w:t>内径</w:t>
      </w:r>
      <w:r>
        <w:rPr>
          <w:rFonts w:ascii="Times New Roman" w:eastAsia="方正仿宋_GBK" w:hAnsi="Times New Roman" w:cs="Times New Roman" w:hint="eastAsia"/>
          <w:sz w:val="32"/>
          <w:szCs w:val="32"/>
        </w:rPr>
        <w:t>10</w:t>
      </w:r>
      <w:r w:rsidRPr="00F07C76">
        <w:rPr>
          <w:rFonts w:ascii="Times New Roman" w:eastAsia="方正仿宋_GBK" w:hAnsi="Times New Roman" w:cs="Times New Roman" w:hint="eastAsia"/>
          <w:sz w:val="32"/>
          <w:szCs w:val="32"/>
        </w:rPr>
        <w:t>厘米（</w:t>
      </w:r>
      <w:r w:rsidRPr="00F07C76">
        <w:rPr>
          <w:rFonts w:ascii="Times New Roman" w:eastAsia="方正仿宋_GBK" w:hAnsi="Times New Roman" w:cs="Times New Roman" w:hint="eastAsia"/>
          <w:sz w:val="32"/>
          <w:szCs w:val="32"/>
        </w:rPr>
        <w:t>100mm</w:t>
      </w:r>
      <w:r w:rsidRPr="00F07C76">
        <w:rPr>
          <w:rFonts w:ascii="Times New Roman" w:eastAsia="方正仿宋_GBK" w:hAnsi="Times New Roman" w:cs="Times New Roman" w:hint="eastAsia"/>
          <w:sz w:val="32"/>
          <w:szCs w:val="32"/>
        </w:rPr>
        <w:t>上</w:t>
      </w:r>
      <w:r w:rsidRPr="00F07C76">
        <w:rPr>
          <w:rFonts w:ascii="Times New Roman" w:eastAsia="方正仿宋_GBK" w:hAnsi="Times New Roman" w:cs="Times New Roman" w:hint="eastAsia"/>
          <w:sz w:val="32"/>
          <w:szCs w:val="32"/>
        </w:rPr>
        <w:t xml:space="preserve"> </w:t>
      </w:r>
      <w:r w:rsidRPr="00F07C76">
        <w:rPr>
          <w:rFonts w:ascii="Times New Roman" w:eastAsia="方正仿宋_GBK" w:hAnsi="Times New Roman" w:cs="Times New Roman" w:hint="eastAsia"/>
          <w:sz w:val="32"/>
          <w:szCs w:val="32"/>
        </w:rPr>
        <w:t>）以上</w:t>
      </w:r>
      <w:r>
        <w:rPr>
          <w:rFonts w:ascii="Times New Roman" w:eastAsia="方正仿宋_GBK" w:hAnsi="Times New Roman" w:cs="Times New Roman" w:hint="eastAsia"/>
          <w:sz w:val="32"/>
          <w:szCs w:val="32"/>
        </w:rPr>
        <w:t>，</w:t>
      </w:r>
      <w:r w:rsidRPr="00F07C76">
        <w:rPr>
          <w:rFonts w:ascii="Times New Roman" w:eastAsia="方正仿宋_GBK" w:hAnsi="Times New Roman" w:cs="Times New Roman" w:hint="eastAsia"/>
          <w:sz w:val="32"/>
          <w:szCs w:val="32"/>
        </w:rPr>
        <w:t>高度</w:t>
      </w:r>
      <w:r w:rsidRPr="00F07C76">
        <w:rPr>
          <w:rFonts w:ascii="Times New Roman" w:eastAsia="方正仿宋_GBK" w:hAnsi="Times New Roman" w:cs="Times New Roman" w:hint="eastAsia"/>
          <w:sz w:val="32"/>
          <w:szCs w:val="32"/>
        </w:rPr>
        <w:t xml:space="preserve">2 </w:t>
      </w:r>
      <w:r w:rsidRPr="00F07C76">
        <w:rPr>
          <w:rFonts w:ascii="Times New Roman" w:eastAsia="方正仿宋_GBK" w:hAnsi="Times New Roman" w:cs="Times New Roman" w:hint="eastAsia"/>
          <w:sz w:val="32"/>
          <w:szCs w:val="32"/>
        </w:rPr>
        <w:t>米左右</w:t>
      </w:r>
      <w:r>
        <w:rPr>
          <w:rFonts w:ascii="Times New Roman" w:eastAsia="方正仿宋_GBK" w:hAnsi="Times New Roman" w:cs="Times New Roman" w:hint="eastAsia"/>
          <w:sz w:val="32"/>
          <w:szCs w:val="32"/>
        </w:rPr>
        <w:t>；</w:t>
      </w:r>
      <w:r w:rsidRPr="00F07C76">
        <w:rPr>
          <w:rFonts w:ascii="Times New Roman" w:eastAsia="方正仿宋_GBK" w:hAnsi="Times New Roman" w:cs="Times New Roman" w:hint="eastAsia"/>
          <w:sz w:val="32"/>
          <w:szCs w:val="32"/>
        </w:rPr>
        <w:t>顶端装伞状防雨帽（推荐）或</w:t>
      </w:r>
      <w:r w:rsidRPr="00F07C76">
        <w:rPr>
          <w:rFonts w:ascii="Times New Roman" w:eastAsia="方正仿宋_GBK" w:hAnsi="Times New Roman" w:cs="Times New Roman" w:hint="eastAsia"/>
          <w:sz w:val="32"/>
          <w:szCs w:val="32"/>
        </w:rPr>
        <w:t>T</w:t>
      </w:r>
      <w:r w:rsidRPr="00F07C76">
        <w:rPr>
          <w:rFonts w:ascii="Times New Roman" w:eastAsia="方正仿宋_GBK" w:hAnsi="Times New Roman" w:cs="Times New Roman" w:hint="eastAsia"/>
          <w:sz w:val="32"/>
          <w:szCs w:val="32"/>
        </w:rPr>
        <w:t>型三通</w:t>
      </w:r>
      <w:r>
        <w:rPr>
          <w:rFonts w:ascii="Times New Roman" w:eastAsia="方正仿宋_GBK" w:hAnsi="Times New Roman" w:cs="Times New Roman" w:hint="eastAsia"/>
          <w:sz w:val="32"/>
          <w:szCs w:val="32"/>
        </w:rPr>
        <w:t>。</w:t>
      </w:r>
    </w:p>
    <w:p w:rsidR="005F2F5B" w:rsidRDefault="005F2F5B">
      <w:pPr>
        <w:rPr>
          <w:rFonts w:ascii="Times New Roman" w:eastAsia="方正仿宋_GBK" w:hAnsi="Times New Roman" w:cs="Times New Roman"/>
          <w:sz w:val="32"/>
          <w:szCs w:val="32"/>
        </w:rPr>
      </w:pPr>
      <w:r>
        <w:rPr>
          <w:rFonts w:ascii="Times New Roman" w:eastAsia="方正仿宋_GBK" w:hAnsi="Times New Roman" w:cs="Times New Roman" w:hint="eastAsia"/>
          <w:noProof/>
          <w:sz w:val="32"/>
          <w:szCs w:val="32"/>
        </w:rPr>
        <w:lastRenderedPageBreak/>
        <w:drawing>
          <wp:anchor distT="0" distB="0" distL="114300" distR="114300" simplePos="0" relativeHeight="251661312" behindDoc="0" locked="0" layoutInCell="1" allowOverlap="1">
            <wp:simplePos x="0" y="0"/>
            <wp:positionH relativeFrom="column">
              <wp:posOffset>2990850</wp:posOffset>
            </wp:positionH>
            <wp:positionV relativeFrom="paragraph">
              <wp:posOffset>26670</wp:posOffset>
            </wp:positionV>
            <wp:extent cx="2190750" cy="1685925"/>
            <wp:effectExtent l="19050" t="0" r="0" b="0"/>
            <wp:wrapSquare wrapText="bothSides"/>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
                    <a:srcRect/>
                    <a:stretch>
                      <a:fillRect/>
                    </a:stretch>
                  </pic:blipFill>
                  <pic:spPr bwMode="auto">
                    <a:xfrm>
                      <a:off x="0" y="0"/>
                      <a:ext cx="2190750" cy="1685925"/>
                    </a:xfrm>
                    <a:prstGeom prst="rect">
                      <a:avLst/>
                    </a:prstGeom>
                    <a:noFill/>
                    <a:ln w="9525">
                      <a:noFill/>
                      <a:miter lim="800000"/>
                      <a:headEnd/>
                      <a:tailEnd/>
                    </a:ln>
                  </pic:spPr>
                </pic:pic>
              </a:graphicData>
            </a:graphic>
          </wp:anchor>
        </w:drawing>
      </w:r>
      <w:r>
        <w:rPr>
          <w:rFonts w:ascii="Times New Roman" w:eastAsia="方正仿宋_GBK" w:hAnsi="Times New Roman" w:cs="Times New Roman" w:hint="eastAsia"/>
          <w:noProof/>
          <w:sz w:val="32"/>
          <w:szCs w:val="32"/>
        </w:rPr>
        <w:drawing>
          <wp:anchor distT="0" distB="0" distL="114300" distR="114300" simplePos="0" relativeHeight="251659264" behindDoc="0" locked="0" layoutInCell="1" allowOverlap="1">
            <wp:simplePos x="0" y="0"/>
            <wp:positionH relativeFrom="column">
              <wp:posOffset>-28575</wp:posOffset>
            </wp:positionH>
            <wp:positionV relativeFrom="paragraph">
              <wp:posOffset>207645</wp:posOffset>
            </wp:positionV>
            <wp:extent cx="2447925" cy="1400175"/>
            <wp:effectExtent l="19050" t="0" r="9525" b="0"/>
            <wp:wrapSquare wrapText="bothSides"/>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a:srcRect/>
                    <a:stretch>
                      <a:fillRect/>
                    </a:stretch>
                  </pic:blipFill>
                  <pic:spPr bwMode="auto">
                    <a:xfrm>
                      <a:off x="0" y="0"/>
                      <a:ext cx="2447925" cy="1400175"/>
                    </a:xfrm>
                    <a:prstGeom prst="rect">
                      <a:avLst/>
                    </a:prstGeom>
                    <a:noFill/>
                    <a:ln w="9525">
                      <a:noFill/>
                      <a:miter lim="800000"/>
                      <a:headEnd/>
                      <a:tailEnd/>
                    </a:ln>
                  </pic:spPr>
                </pic:pic>
              </a:graphicData>
            </a:graphic>
          </wp:anchor>
        </w:drawing>
      </w:r>
    </w:p>
    <w:p w:rsidR="005F2F5B" w:rsidRDefault="005F2F5B">
      <w:pPr>
        <w:rPr>
          <w:rFonts w:ascii="Times New Roman" w:eastAsia="方正仿宋_GBK" w:hAnsi="Times New Roman" w:cs="Times New Roman"/>
          <w:noProof/>
          <w:sz w:val="32"/>
          <w:szCs w:val="32"/>
        </w:rPr>
      </w:pPr>
    </w:p>
    <w:p w:rsidR="005F2F5B" w:rsidRDefault="005F2F5B">
      <w:pPr>
        <w:rPr>
          <w:rFonts w:ascii="Times New Roman" w:eastAsia="方正仿宋_GBK" w:hAnsi="Times New Roman" w:cs="Times New Roman"/>
          <w:sz w:val="32"/>
          <w:szCs w:val="32"/>
        </w:rPr>
      </w:pPr>
    </w:p>
    <w:p w:rsidR="005F2F5B" w:rsidRDefault="005F2F5B">
      <w:pPr>
        <w:rPr>
          <w:rFonts w:ascii="Times New Roman" w:eastAsia="方正仿宋_GBK" w:hAnsi="Times New Roman" w:cs="Times New Roman"/>
          <w:sz w:val="32"/>
          <w:szCs w:val="32"/>
        </w:rPr>
      </w:pPr>
    </w:p>
    <w:p w:rsidR="005F2F5B" w:rsidRDefault="005F2F5B">
      <w:pPr>
        <w:rPr>
          <w:rFonts w:ascii="Times New Roman" w:eastAsia="方正仿宋_GBK" w:hAnsi="Times New Roman" w:cs="Times New Roman"/>
          <w:sz w:val="32"/>
          <w:szCs w:val="32"/>
        </w:rPr>
      </w:pPr>
    </w:p>
    <w:p w:rsidR="005F2F5B" w:rsidRDefault="005F2F5B" w:rsidP="005F2F5B">
      <w:pPr>
        <w:rPr>
          <w:rFonts w:ascii="Times New Roman" w:eastAsia="方正仿宋_GBK" w:hAnsi="Times New Roman" w:cs="Times New Roman"/>
          <w:sz w:val="32"/>
          <w:szCs w:val="32"/>
        </w:rPr>
      </w:pPr>
    </w:p>
    <w:p w:rsidR="005F2F5B" w:rsidRPr="005F2F5B" w:rsidRDefault="005F2F5B" w:rsidP="005F2F5B">
      <w:pPr>
        <w:rPr>
          <w:rFonts w:ascii="Times New Roman" w:eastAsia="方正仿宋_GBK" w:hAnsi="Times New Roman" w:cs="Times New Roman"/>
          <w:sz w:val="32"/>
          <w:szCs w:val="32"/>
        </w:rPr>
      </w:pPr>
      <w:r>
        <w:rPr>
          <w:rFonts w:ascii="Times New Roman" w:eastAsia="方正仿宋_GBK" w:hAnsi="Times New Roman" w:cs="Times New Roman" w:hint="eastAsia"/>
          <w:sz w:val="32"/>
          <w:szCs w:val="32"/>
        </w:rPr>
        <w:t>4.</w:t>
      </w:r>
      <w:r>
        <w:rPr>
          <w:rFonts w:ascii="Times New Roman" w:eastAsia="方正仿宋_GBK" w:hAnsi="Times New Roman" w:cs="Times New Roman" w:hint="eastAsia"/>
          <w:sz w:val="32"/>
          <w:szCs w:val="32"/>
        </w:rPr>
        <w:t>过粪管设置不合理。过粪管未交错设置，且安装高度不正确。</w:t>
      </w:r>
    </w:p>
    <w:p w:rsidR="005F2F5B" w:rsidRPr="005F2F5B" w:rsidRDefault="005F2F5B">
      <w:pPr>
        <w:rPr>
          <w:rFonts w:ascii="Times New Roman" w:eastAsia="方正仿宋_GBK" w:hAnsi="Times New Roman" w:cs="Times New Roman"/>
          <w:sz w:val="32"/>
          <w:szCs w:val="32"/>
        </w:rPr>
      </w:pPr>
      <w:r>
        <w:rPr>
          <w:rFonts w:ascii="Times New Roman" w:eastAsia="方正仿宋_GBK" w:hAnsi="Times New Roman" w:cs="Times New Roman"/>
          <w:noProof/>
          <w:sz w:val="32"/>
          <w:szCs w:val="32"/>
        </w:rPr>
        <w:drawing>
          <wp:inline distT="0" distB="0" distL="0" distR="0">
            <wp:extent cx="5273675" cy="4029075"/>
            <wp:effectExtent l="19050" t="0" r="3175" b="0"/>
            <wp:docPr id="10" name="图片 10" descr="C:\Users\ADMINI~1\AppData\Local\Temp\WeChat Files\f9a8e84144c3c7132ffeabad092eba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DMINI~1\AppData\Local\Temp\WeChat Files\f9a8e84144c3c7132ffeabad092eba6.jpg"/>
                    <pic:cNvPicPr>
                      <a:picLocks noChangeAspect="1" noChangeArrowheads="1"/>
                    </pic:cNvPicPr>
                  </pic:nvPicPr>
                  <pic:blipFill>
                    <a:blip r:embed="rId14" cstate="print"/>
                    <a:srcRect b="7033"/>
                    <a:stretch>
                      <a:fillRect/>
                    </a:stretch>
                  </pic:blipFill>
                  <pic:spPr bwMode="auto">
                    <a:xfrm>
                      <a:off x="0" y="0"/>
                      <a:ext cx="5273675" cy="4029075"/>
                    </a:xfrm>
                    <a:prstGeom prst="rect">
                      <a:avLst/>
                    </a:prstGeom>
                    <a:noFill/>
                    <a:ln w="9525">
                      <a:noFill/>
                      <a:miter lim="800000"/>
                      <a:headEnd/>
                      <a:tailEnd/>
                    </a:ln>
                  </pic:spPr>
                </pic:pic>
              </a:graphicData>
            </a:graphic>
          </wp:inline>
        </w:drawing>
      </w:r>
    </w:p>
    <w:p w:rsidR="005F2F5B" w:rsidRDefault="005F2F5B">
      <w:pPr>
        <w:rPr>
          <w:rFonts w:ascii="Times New Roman" w:eastAsia="方正仿宋_GBK" w:hAnsi="Times New Roman" w:cs="Times New Roman"/>
          <w:sz w:val="32"/>
          <w:szCs w:val="32"/>
        </w:rPr>
      </w:pPr>
    </w:p>
    <w:p w:rsidR="005F2F5B" w:rsidRDefault="005F2F5B">
      <w:pPr>
        <w:rPr>
          <w:rFonts w:ascii="Times New Roman" w:eastAsia="方正仿宋_GBK" w:hAnsi="Times New Roman" w:cs="Times New Roman"/>
          <w:sz w:val="32"/>
          <w:szCs w:val="32"/>
        </w:rPr>
      </w:pPr>
      <w:r w:rsidRPr="00BD5172">
        <w:rPr>
          <w:rFonts w:ascii="Times New Roman" w:eastAsia="方正仿宋_GBK" w:hAnsi="Times New Roman" w:cs="Times New Roman" w:hint="eastAsia"/>
          <w:sz w:val="32"/>
          <w:szCs w:val="32"/>
        </w:rPr>
        <w:t>应内壁光滑，内径不应小于</w:t>
      </w:r>
      <w:r w:rsidRPr="00BD5172">
        <w:rPr>
          <w:rFonts w:ascii="Times New Roman" w:eastAsia="方正仿宋_GBK" w:hAnsi="Times New Roman" w:cs="Times New Roman" w:hint="eastAsia"/>
          <w:sz w:val="32"/>
          <w:szCs w:val="32"/>
        </w:rPr>
        <w:t>100mm</w:t>
      </w:r>
      <w:r>
        <w:rPr>
          <w:rFonts w:ascii="Times New Roman" w:eastAsia="方正仿宋_GBK" w:hAnsi="Times New Roman" w:cs="Times New Roman" w:hint="eastAsia"/>
          <w:sz w:val="32"/>
          <w:szCs w:val="32"/>
        </w:rPr>
        <w:t>，设置成倒</w:t>
      </w:r>
      <w:r>
        <w:rPr>
          <w:rFonts w:ascii="Times New Roman" w:eastAsia="方正仿宋_GBK" w:hAnsi="Times New Roman" w:cs="Times New Roman" w:hint="eastAsia"/>
          <w:sz w:val="32"/>
          <w:szCs w:val="32"/>
        </w:rPr>
        <w:t>L</w:t>
      </w:r>
      <w:r>
        <w:rPr>
          <w:rFonts w:ascii="Times New Roman" w:eastAsia="方正仿宋_GBK" w:hAnsi="Times New Roman" w:cs="Times New Roman" w:hint="eastAsia"/>
          <w:sz w:val="32"/>
          <w:szCs w:val="32"/>
        </w:rPr>
        <w:t>或</w:t>
      </w:r>
      <w:r>
        <w:rPr>
          <w:rFonts w:ascii="Times New Roman" w:eastAsia="方正仿宋_GBK" w:hAnsi="Times New Roman" w:cs="Times New Roman" w:hint="eastAsia"/>
          <w:sz w:val="32"/>
          <w:szCs w:val="32"/>
        </w:rPr>
        <w:t>I</w:t>
      </w:r>
      <w:r>
        <w:rPr>
          <w:rFonts w:ascii="Times New Roman" w:eastAsia="方正仿宋_GBK" w:hAnsi="Times New Roman" w:cs="Times New Roman" w:hint="eastAsia"/>
          <w:sz w:val="32"/>
          <w:szCs w:val="32"/>
        </w:rPr>
        <w:t>形</w:t>
      </w:r>
      <w:r w:rsidRPr="00BD5172">
        <w:rPr>
          <w:rFonts w:ascii="Times New Roman" w:eastAsia="方正仿宋_GBK" w:hAnsi="Times New Roman" w:cs="Times New Roman" w:hint="eastAsia"/>
          <w:sz w:val="32"/>
          <w:szCs w:val="32"/>
        </w:rPr>
        <w:t>。第一池至第二池的过粪管入口距池底高度应为有效容积高度</w:t>
      </w:r>
      <w:r w:rsidRPr="00BD5172">
        <w:rPr>
          <w:rFonts w:ascii="Times New Roman" w:eastAsia="方正仿宋_GBK" w:hAnsi="Times New Roman" w:cs="Times New Roman" w:hint="eastAsia"/>
          <w:sz w:val="32"/>
          <w:szCs w:val="32"/>
        </w:rPr>
        <w:lastRenderedPageBreak/>
        <w:t>的</w:t>
      </w:r>
      <w:r w:rsidRPr="00BD5172">
        <w:rPr>
          <w:rFonts w:ascii="Times New Roman" w:eastAsia="方正仿宋_GBK" w:hAnsi="Times New Roman" w:cs="Times New Roman" w:hint="eastAsia"/>
          <w:sz w:val="32"/>
          <w:szCs w:val="32"/>
        </w:rPr>
        <w:t xml:space="preserve"> 1/3</w:t>
      </w:r>
      <w:r w:rsidRPr="00BD5172">
        <w:rPr>
          <w:rFonts w:ascii="Times New Roman" w:eastAsia="方正仿宋_GBK" w:hAnsi="Times New Roman" w:cs="Times New Roman" w:hint="eastAsia"/>
          <w:sz w:val="32"/>
          <w:szCs w:val="32"/>
        </w:rPr>
        <w:t>，过粪管上沿距池顶不宜小于</w:t>
      </w:r>
      <w:r w:rsidRPr="00BD5172">
        <w:rPr>
          <w:rFonts w:ascii="Times New Roman" w:eastAsia="方正仿宋_GBK" w:hAnsi="Times New Roman" w:cs="Times New Roman" w:hint="eastAsia"/>
          <w:sz w:val="32"/>
          <w:szCs w:val="32"/>
        </w:rPr>
        <w:t>100mm</w:t>
      </w:r>
      <w:r w:rsidRPr="00BD5172">
        <w:rPr>
          <w:rFonts w:ascii="Times New Roman" w:eastAsia="方正仿宋_GBK" w:hAnsi="Times New Roman" w:cs="Times New Roman" w:hint="eastAsia"/>
          <w:sz w:val="32"/>
          <w:szCs w:val="32"/>
        </w:rPr>
        <w:t>，第二池至第三池的过粪管入口距池底高度应为有效容积高度的</w:t>
      </w:r>
      <w:r w:rsidRPr="00BD5172">
        <w:rPr>
          <w:rFonts w:ascii="Times New Roman" w:eastAsia="方正仿宋_GBK" w:hAnsi="Times New Roman" w:cs="Times New Roman" w:hint="eastAsia"/>
          <w:sz w:val="32"/>
          <w:szCs w:val="32"/>
        </w:rPr>
        <w:t>1/2</w:t>
      </w:r>
      <w:r w:rsidRPr="00BD5172">
        <w:rPr>
          <w:rFonts w:ascii="Times New Roman" w:eastAsia="方正仿宋_GBK" w:hAnsi="Times New Roman" w:cs="Times New Roman" w:hint="eastAsia"/>
          <w:sz w:val="32"/>
          <w:szCs w:val="32"/>
        </w:rPr>
        <w:t>，过粪管上沿距池顶不宜小于</w:t>
      </w:r>
      <w:r w:rsidRPr="00BD5172">
        <w:rPr>
          <w:rFonts w:ascii="Times New Roman" w:eastAsia="方正仿宋_GBK" w:hAnsi="Times New Roman" w:cs="Times New Roman" w:hint="eastAsia"/>
          <w:sz w:val="32"/>
          <w:szCs w:val="32"/>
        </w:rPr>
        <w:t>100mm</w:t>
      </w:r>
      <w:r>
        <w:rPr>
          <w:rFonts w:ascii="Times New Roman" w:eastAsia="方正仿宋_GBK" w:hAnsi="Times New Roman" w:cs="Times New Roman" w:hint="eastAsia"/>
          <w:sz w:val="32"/>
          <w:szCs w:val="32"/>
        </w:rPr>
        <w:t>。两个过粪管应交错设置。</w:t>
      </w:r>
    </w:p>
    <w:p w:rsidR="005F2F5B" w:rsidRDefault="005F2F5B">
      <w:pPr>
        <w:rPr>
          <w:rFonts w:ascii="Times New Roman" w:eastAsia="方正仿宋_GBK" w:hAnsi="Times New Roman" w:cs="Times New Roman"/>
          <w:sz w:val="32"/>
          <w:szCs w:val="32"/>
        </w:rPr>
      </w:pPr>
    </w:p>
    <w:p w:rsidR="005F2F5B" w:rsidRDefault="005F2F5B">
      <w:pPr>
        <w:rPr>
          <w:rFonts w:ascii="Times New Roman" w:eastAsia="方正仿宋_GBK" w:hAnsi="Times New Roman" w:cs="Times New Roman"/>
          <w:sz w:val="32"/>
          <w:szCs w:val="32"/>
        </w:rPr>
      </w:pPr>
      <w:r>
        <w:rPr>
          <w:rFonts w:ascii="Times New Roman" w:eastAsia="方正仿宋_GBK" w:hAnsi="Times New Roman" w:cs="Times New Roman"/>
          <w:noProof/>
          <w:sz w:val="32"/>
          <w:szCs w:val="32"/>
        </w:rPr>
        <w:drawing>
          <wp:inline distT="0" distB="0" distL="0" distR="0">
            <wp:extent cx="5274310" cy="1788520"/>
            <wp:effectExtent l="19050" t="0" r="2540" b="0"/>
            <wp:docPr id="11" name="图片 11" descr="C:\Users\ADMINI~1\AppData\Local\Temp\165076731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DMINI~1\AppData\Local\Temp\1650767316(1).png"/>
                    <pic:cNvPicPr>
                      <a:picLocks noChangeAspect="1" noChangeArrowheads="1"/>
                    </pic:cNvPicPr>
                  </pic:nvPicPr>
                  <pic:blipFill>
                    <a:blip r:embed="rId15"/>
                    <a:srcRect/>
                    <a:stretch>
                      <a:fillRect/>
                    </a:stretch>
                  </pic:blipFill>
                  <pic:spPr bwMode="auto">
                    <a:xfrm>
                      <a:off x="0" y="0"/>
                      <a:ext cx="5274310" cy="1788520"/>
                    </a:xfrm>
                    <a:prstGeom prst="rect">
                      <a:avLst/>
                    </a:prstGeom>
                    <a:noFill/>
                    <a:ln w="9525">
                      <a:noFill/>
                      <a:miter lim="800000"/>
                      <a:headEnd/>
                      <a:tailEnd/>
                    </a:ln>
                  </pic:spPr>
                </pic:pic>
              </a:graphicData>
            </a:graphic>
          </wp:inline>
        </w:drawing>
      </w:r>
    </w:p>
    <w:p w:rsidR="005F2F5B" w:rsidRDefault="005F2F5B">
      <w:pPr>
        <w:rPr>
          <w:rFonts w:ascii="Times New Roman" w:eastAsia="方正仿宋_GBK" w:hAnsi="Times New Roman" w:cs="Times New Roman"/>
          <w:sz w:val="32"/>
          <w:szCs w:val="32"/>
        </w:rPr>
      </w:pPr>
    </w:p>
    <w:p w:rsidR="005F2F5B" w:rsidRDefault="00412E8A">
      <w:pPr>
        <w:rPr>
          <w:rFonts w:ascii="Times New Roman" w:eastAsia="方正仿宋_GBK" w:hAnsi="Times New Roman" w:cs="Times New Roman"/>
          <w:sz w:val="32"/>
          <w:szCs w:val="32"/>
        </w:rPr>
      </w:pPr>
      <w:r>
        <w:rPr>
          <w:rFonts w:ascii="Times New Roman" w:eastAsia="方正仿宋_GBK" w:hAnsi="Times New Roman" w:cs="Times New Roman" w:hint="eastAsia"/>
          <w:noProof/>
          <w:sz w:val="32"/>
          <w:szCs w:val="32"/>
        </w:rPr>
        <w:drawing>
          <wp:inline distT="0" distB="0" distL="0" distR="0">
            <wp:extent cx="5274310" cy="3454188"/>
            <wp:effectExtent l="1905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srcRect/>
                    <a:stretch>
                      <a:fillRect/>
                    </a:stretch>
                  </pic:blipFill>
                  <pic:spPr bwMode="auto">
                    <a:xfrm>
                      <a:off x="0" y="0"/>
                      <a:ext cx="5274310" cy="3454188"/>
                    </a:xfrm>
                    <a:prstGeom prst="rect">
                      <a:avLst/>
                    </a:prstGeom>
                    <a:noFill/>
                    <a:ln w="9525">
                      <a:noFill/>
                      <a:miter lim="800000"/>
                      <a:headEnd/>
                      <a:tailEnd/>
                    </a:ln>
                  </pic:spPr>
                </pic:pic>
              </a:graphicData>
            </a:graphic>
          </wp:inline>
        </w:drawing>
      </w:r>
    </w:p>
    <w:p w:rsidR="005F2F5B" w:rsidRDefault="005F2F5B">
      <w:pPr>
        <w:rPr>
          <w:rFonts w:ascii="Times New Roman" w:eastAsia="方正仿宋_GBK" w:hAnsi="Times New Roman" w:cs="Times New Roman"/>
          <w:sz w:val="32"/>
          <w:szCs w:val="32"/>
        </w:rPr>
      </w:pPr>
    </w:p>
    <w:p w:rsidR="005F2F5B" w:rsidRDefault="005F2F5B">
      <w:pPr>
        <w:rPr>
          <w:rFonts w:ascii="Times New Roman" w:eastAsia="方正仿宋_GBK" w:hAnsi="Times New Roman" w:cs="Times New Roman"/>
          <w:sz w:val="32"/>
          <w:szCs w:val="32"/>
        </w:rPr>
      </w:pPr>
      <w:r>
        <w:rPr>
          <w:rFonts w:ascii="Times New Roman" w:eastAsia="方正仿宋_GBK" w:hAnsi="Times New Roman" w:cs="Times New Roman" w:hint="eastAsia"/>
          <w:sz w:val="32"/>
          <w:szCs w:val="32"/>
        </w:rPr>
        <w:t>5.</w:t>
      </w:r>
      <w:r>
        <w:rPr>
          <w:rFonts w:ascii="Times New Roman" w:eastAsia="方正仿宋_GBK" w:hAnsi="Times New Roman" w:cs="Times New Roman" w:hint="eastAsia"/>
          <w:sz w:val="32"/>
          <w:szCs w:val="32"/>
        </w:rPr>
        <w:t>有效容积不足</w:t>
      </w:r>
      <w:r w:rsidR="00EC1C96">
        <w:rPr>
          <w:rFonts w:ascii="Times New Roman" w:eastAsia="方正仿宋_GBK" w:hAnsi="Times New Roman" w:cs="Times New Roman" w:hint="eastAsia"/>
          <w:sz w:val="32"/>
          <w:szCs w:val="32"/>
        </w:rPr>
        <w:t>和池墙厚度不够</w:t>
      </w:r>
      <w:r>
        <w:rPr>
          <w:rFonts w:ascii="Times New Roman" w:eastAsia="方正仿宋_GBK" w:hAnsi="Times New Roman" w:cs="Times New Roman" w:hint="eastAsia"/>
          <w:sz w:val="32"/>
          <w:szCs w:val="32"/>
        </w:rPr>
        <w:t>。部分乡镇在修建化粪池计算有效容积时错误的将化粪池容积密闭状态下的所有容积</w:t>
      </w:r>
      <w:r>
        <w:rPr>
          <w:rFonts w:ascii="Times New Roman" w:eastAsia="方正仿宋_GBK" w:hAnsi="Times New Roman" w:cs="Times New Roman" w:hint="eastAsia"/>
          <w:sz w:val="32"/>
          <w:szCs w:val="32"/>
        </w:rPr>
        <w:lastRenderedPageBreak/>
        <w:t>计算为有效容积，导致实际容积偏小，不符合使用人数的</w:t>
      </w:r>
      <w:r w:rsidR="009713D3">
        <w:rPr>
          <w:rFonts w:ascii="Times New Roman" w:eastAsia="方正仿宋_GBK" w:hAnsi="Times New Roman" w:cs="Times New Roman" w:hint="eastAsia"/>
          <w:sz w:val="32"/>
          <w:szCs w:val="32"/>
        </w:rPr>
        <w:t>要求</w:t>
      </w:r>
      <w:r>
        <w:rPr>
          <w:rFonts w:ascii="Times New Roman" w:eastAsia="方正仿宋_GBK" w:hAnsi="Times New Roman" w:cs="Times New Roman" w:hint="eastAsia"/>
          <w:sz w:val="32"/>
          <w:szCs w:val="32"/>
        </w:rPr>
        <w:t>。</w:t>
      </w:r>
    </w:p>
    <w:p w:rsidR="005F2F5B" w:rsidRDefault="005F2F5B">
      <w:pPr>
        <w:rPr>
          <w:rFonts w:ascii="Times New Roman" w:eastAsia="方正仿宋_GBK" w:hAnsi="Times New Roman" w:cs="Times New Roman"/>
          <w:sz w:val="32"/>
          <w:szCs w:val="32"/>
        </w:rPr>
      </w:pPr>
      <w:r>
        <w:rPr>
          <w:rFonts w:ascii="Times New Roman" w:eastAsia="方正仿宋_GBK" w:hAnsi="Times New Roman" w:cs="Times New Roman"/>
          <w:noProof/>
          <w:sz w:val="32"/>
          <w:szCs w:val="32"/>
        </w:rPr>
        <w:drawing>
          <wp:anchor distT="0" distB="0" distL="114300" distR="114300" simplePos="0" relativeHeight="251665408" behindDoc="0" locked="0" layoutInCell="1" allowOverlap="1">
            <wp:simplePos x="0" y="0"/>
            <wp:positionH relativeFrom="column">
              <wp:posOffset>-89535</wp:posOffset>
            </wp:positionH>
            <wp:positionV relativeFrom="paragraph">
              <wp:posOffset>1762125</wp:posOffset>
            </wp:positionV>
            <wp:extent cx="5271135" cy="1781175"/>
            <wp:effectExtent l="19050" t="0" r="5715" b="0"/>
            <wp:wrapSquare wrapText="bothSides"/>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srcRect/>
                    <a:stretch>
                      <a:fillRect/>
                    </a:stretch>
                  </pic:blipFill>
                  <pic:spPr bwMode="auto">
                    <a:xfrm>
                      <a:off x="0" y="0"/>
                      <a:ext cx="5271135" cy="1781175"/>
                    </a:xfrm>
                    <a:prstGeom prst="rect">
                      <a:avLst/>
                    </a:prstGeom>
                    <a:noFill/>
                    <a:ln w="9525">
                      <a:noFill/>
                      <a:miter lim="800000"/>
                      <a:headEnd/>
                      <a:tailEnd/>
                    </a:ln>
                  </pic:spPr>
                </pic:pic>
              </a:graphicData>
            </a:graphic>
          </wp:anchor>
        </w:drawing>
      </w:r>
      <w:r>
        <w:rPr>
          <w:rFonts w:ascii="Times New Roman" w:eastAsia="方正仿宋_GBK" w:hAnsi="Times New Roman" w:cs="Times New Roman"/>
          <w:noProof/>
          <w:sz w:val="32"/>
          <w:szCs w:val="32"/>
        </w:rPr>
        <w:drawing>
          <wp:anchor distT="0" distB="0" distL="114300" distR="114300" simplePos="0" relativeHeight="251663360" behindDoc="0" locked="0" layoutInCell="1" allowOverlap="1">
            <wp:simplePos x="0" y="0"/>
            <wp:positionH relativeFrom="column">
              <wp:posOffset>-1057275</wp:posOffset>
            </wp:positionH>
            <wp:positionV relativeFrom="paragraph">
              <wp:posOffset>219075</wp:posOffset>
            </wp:positionV>
            <wp:extent cx="7820025" cy="1343025"/>
            <wp:effectExtent l="19050" t="0" r="9525" b="0"/>
            <wp:wrapSquare wrapText="bothSides"/>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srcRect/>
                    <a:stretch>
                      <a:fillRect/>
                    </a:stretch>
                  </pic:blipFill>
                  <pic:spPr bwMode="auto">
                    <a:xfrm>
                      <a:off x="0" y="0"/>
                      <a:ext cx="7820025" cy="1343025"/>
                    </a:xfrm>
                    <a:prstGeom prst="rect">
                      <a:avLst/>
                    </a:prstGeom>
                    <a:noFill/>
                    <a:ln w="9525">
                      <a:noFill/>
                      <a:miter lim="800000"/>
                      <a:headEnd/>
                      <a:tailEnd/>
                    </a:ln>
                  </pic:spPr>
                </pic:pic>
              </a:graphicData>
            </a:graphic>
          </wp:anchor>
        </w:drawing>
      </w:r>
      <w:r>
        <w:rPr>
          <w:rFonts w:ascii="Times New Roman" w:eastAsia="方正仿宋_GBK" w:hAnsi="Times New Roman" w:cs="Times New Roman" w:hint="eastAsia"/>
          <w:sz w:val="32"/>
          <w:szCs w:val="32"/>
        </w:rPr>
        <w:t>有效容积的高度应为过粪管下沿到池底部的高度。</w:t>
      </w:r>
    </w:p>
    <w:p w:rsidR="00C9114E" w:rsidRDefault="00C9114E">
      <w:pPr>
        <w:rPr>
          <w:rFonts w:ascii="Times New Roman" w:eastAsia="方正仿宋_GBK" w:hAnsi="Times New Roman" w:cs="Times New Roman"/>
          <w:sz w:val="32"/>
          <w:szCs w:val="32"/>
        </w:rPr>
      </w:pPr>
      <w:r>
        <w:rPr>
          <w:rFonts w:ascii="Times New Roman" w:eastAsia="方正仿宋_GBK" w:hAnsi="Times New Roman" w:cs="Times New Roman" w:hint="eastAsia"/>
          <w:sz w:val="32"/>
          <w:szCs w:val="32"/>
        </w:rPr>
        <w:t>6.</w:t>
      </w:r>
      <w:r>
        <w:rPr>
          <w:rFonts w:ascii="Times New Roman" w:eastAsia="方正仿宋_GBK" w:hAnsi="Times New Roman" w:cs="Times New Roman" w:hint="eastAsia"/>
          <w:sz w:val="32"/>
          <w:szCs w:val="32"/>
        </w:rPr>
        <w:t>出水口排放随意。</w:t>
      </w:r>
    </w:p>
    <w:p w:rsidR="00181863" w:rsidRDefault="00181863">
      <w:pPr>
        <w:rPr>
          <w:rFonts w:ascii="Times New Roman" w:eastAsia="方正仿宋_GBK" w:hAnsi="Times New Roman" w:cs="Times New Roman"/>
          <w:sz w:val="32"/>
          <w:szCs w:val="32"/>
        </w:rPr>
      </w:pPr>
      <w:r>
        <w:rPr>
          <w:rFonts w:ascii="Times New Roman" w:eastAsia="方正仿宋_GBK" w:hAnsi="Times New Roman" w:cs="Times New Roman"/>
          <w:noProof/>
          <w:sz w:val="32"/>
          <w:szCs w:val="32"/>
        </w:rPr>
        <w:lastRenderedPageBreak/>
        <w:drawing>
          <wp:inline distT="0" distB="0" distL="0" distR="0">
            <wp:extent cx="5272087" cy="3895725"/>
            <wp:effectExtent l="19050" t="0" r="4763" b="0"/>
            <wp:docPr id="17" name="图片 17" descr="C:\Users\ADMINI~1\AppData\Local\Temp\WeChat Files\69db770f8d4fc67ad883931e8a515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ADMINI~1\AppData\Local\Temp\WeChat Files\69db770f8d4fc67ad883931e8a51518.jpg"/>
                    <pic:cNvPicPr>
                      <a:picLocks noChangeAspect="1" noChangeArrowheads="1"/>
                    </pic:cNvPicPr>
                  </pic:nvPicPr>
                  <pic:blipFill>
                    <a:blip r:embed="rId19"/>
                    <a:srcRect/>
                    <a:stretch>
                      <a:fillRect/>
                    </a:stretch>
                  </pic:blipFill>
                  <pic:spPr bwMode="auto">
                    <a:xfrm>
                      <a:off x="0" y="0"/>
                      <a:ext cx="5274310" cy="3897367"/>
                    </a:xfrm>
                    <a:prstGeom prst="rect">
                      <a:avLst/>
                    </a:prstGeom>
                    <a:noFill/>
                    <a:ln w="9525">
                      <a:noFill/>
                      <a:miter lim="800000"/>
                      <a:headEnd/>
                      <a:tailEnd/>
                    </a:ln>
                  </pic:spPr>
                </pic:pic>
              </a:graphicData>
            </a:graphic>
          </wp:inline>
        </w:drawing>
      </w:r>
    </w:p>
    <w:p w:rsidR="00201B94" w:rsidRDefault="00201B94">
      <w:pPr>
        <w:rPr>
          <w:rFonts w:ascii="Times New Roman" w:eastAsia="方正仿宋_GBK" w:hAnsi="Times New Roman" w:cs="Times New Roman"/>
          <w:sz w:val="32"/>
          <w:szCs w:val="32"/>
        </w:rPr>
      </w:pPr>
      <w:r>
        <w:rPr>
          <w:rFonts w:ascii="Times New Roman" w:eastAsia="方正仿宋_GBK" w:hAnsi="Times New Roman" w:cs="Times New Roman" w:hint="eastAsia"/>
          <w:sz w:val="32"/>
          <w:szCs w:val="32"/>
        </w:rPr>
        <w:t>出水口应接入管道排放。</w:t>
      </w:r>
    </w:p>
    <w:sectPr w:rsidR="00201B94" w:rsidSect="005B42FD">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663B1" w:rsidRDefault="006663B1" w:rsidP="00B61326">
      <w:r>
        <w:separator/>
      </w:r>
    </w:p>
  </w:endnote>
  <w:endnote w:type="continuationSeparator" w:id="1">
    <w:p w:rsidR="006663B1" w:rsidRDefault="006663B1" w:rsidP="00B61326">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方正小标宋_GBK">
    <w:altName w:val="Arial Unicode MS"/>
    <w:panose1 w:val="03000509000000000000"/>
    <w:charset w:val="86"/>
    <w:family w:val="script"/>
    <w:pitch w:val="fixed"/>
    <w:sig w:usb0="00000001" w:usb1="080E0000" w:usb2="00000010" w:usb3="00000000" w:csb0="00040000" w:csb1="00000000"/>
  </w:font>
  <w:font w:name="方正仿宋_GBK">
    <w:altName w:val="Arial Unicode MS"/>
    <w:panose1 w:val="03000509000000000000"/>
    <w:charset w:val="86"/>
    <w:family w:val="script"/>
    <w:pitch w:val="fixed"/>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663B1" w:rsidRDefault="006663B1" w:rsidP="00B61326">
      <w:r>
        <w:separator/>
      </w:r>
    </w:p>
  </w:footnote>
  <w:footnote w:type="continuationSeparator" w:id="1">
    <w:p w:rsidR="006663B1" w:rsidRDefault="006663B1" w:rsidP="00B61326">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5122"/>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B61326"/>
    <w:rsid w:val="00181863"/>
    <w:rsid w:val="00201B94"/>
    <w:rsid w:val="002D01F3"/>
    <w:rsid w:val="003D4349"/>
    <w:rsid w:val="00412E8A"/>
    <w:rsid w:val="005B42FD"/>
    <w:rsid w:val="005F2F5B"/>
    <w:rsid w:val="00600F7A"/>
    <w:rsid w:val="00662C9B"/>
    <w:rsid w:val="006663B1"/>
    <w:rsid w:val="00870133"/>
    <w:rsid w:val="009713D3"/>
    <w:rsid w:val="00B61326"/>
    <w:rsid w:val="00C9114E"/>
    <w:rsid w:val="00EC1C96"/>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B42FD"/>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semiHidden/>
    <w:unhideWhenUsed/>
    <w:rsid w:val="00B61326"/>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semiHidden/>
    <w:rsid w:val="00B61326"/>
    <w:rPr>
      <w:sz w:val="18"/>
      <w:szCs w:val="18"/>
    </w:rPr>
  </w:style>
  <w:style w:type="paragraph" w:styleId="a4">
    <w:name w:val="footer"/>
    <w:basedOn w:val="a"/>
    <w:link w:val="Char0"/>
    <w:uiPriority w:val="99"/>
    <w:semiHidden/>
    <w:unhideWhenUsed/>
    <w:rsid w:val="00B61326"/>
    <w:pPr>
      <w:tabs>
        <w:tab w:val="center" w:pos="4153"/>
        <w:tab w:val="right" w:pos="8306"/>
      </w:tabs>
      <w:snapToGrid w:val="0"/>
      <w:jc w:val="left"/>
    </w:pPr>
    <w:rPr>
      <w:sz w:val="18"/>
      <w:szCs w:val="18"/>
    </w:rPr>
  </w:style>
  <w:style w:type="character" w:customStyle="1" w:styleId="Char0">
    <w:name w:val="页脚 Char"/>
    <w:basedOn w:val="a0"/>
    <w:link w:val="a4"/>
    <w:uiPriority w:val="99"/>
    <w:semiHidden/>
    <w:rsid w:val="00B61326"/>
    <w:rPr>
      <w:sz w:val="18"/>
      <w:szCs w:val="18"/>
    </w:rPr>
  </w:style>
  <w:style w:type="paragraph" w:styleId="a5">
    <w:name w:val="Balloon Text"/>
    <w:basedOn w:val="a"/>
    <w:link w:val="Char1"/>
    <w:uiPriority w:val="99"/>
    <w:semiHidden/>
    <w:unhideWhenUsed/>
    <w:rsid w:val="00870133"/>
    <w:rPr>
      <w:sz w:val="18"/>
      <w:szCs w:val="18"/>
    </w:rPr>
  </w:style>
  <w:style w:type="character" w:customStyle="1" w:styleId="Char1">
    <w:name w:val="批注框文本 Char"/>
    <w:basedOn w:val="a0"/>
    <w:link w:val="a5"/>
    <w:uiPriority w:val="99"/>
    <w:semiHidden/>
    <w:rsid w:val="00870133"/>
    <w:rPr>
      <w:sz w:val="18"/>
      <w:szCs w:val="1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image" Target="media/image14.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81</TotalTime>
  <Pages>9</Pages>
  <Words>88</Words>
  <Characters>508</Characters>
  <Application>Microsoft Office Word</Application>
  <DocSecurity>0</DocSecurity>
  <Lines>4</Lines>
  <Paragraphs>1</Paragraphs>
  <ScaleCrop>false</ScaleCrop>
  <Company>Microsoft</Company>
  <LinksUpToDate>false</LinksUpToDate>
  <CharactersWithSpaces>595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dc:creator>
  <cp:keywords/>
  <dc:description/>
  <cp:lastModifiedBy>Administrator</cp:lastModifiedBy>
  <cp:revision>8</cp:revision>
  <dcterms:created xsi:type="dcterms:W3CDTF">2022-04-24T01:42:00Z</dcterms:created>
  <dcterms:modified xsi:type="dcterms:W3CDTF">2022-04-24T03:20:00Z</dcterms:modified>
</cp:coreProperties>
</file>