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2888" w:rsidRDefault="00C72888" w:rsidP="003571E6">
      <w:pPr>
        <w:jc w:val="center"/>
        <w:rPr>
          <w:b/>
          <w:bCs/>
          <w:sz w:val="32"/>
        </w:rPr>
      </w:pPr>
      <w:r w:rsidRPr="003571E6">
        <w:rPr>
          <w:rFonts w:hint="eastAsia"/>
          <w:b/>
          <w:bCs/>
          <w:sz w:val="32"/>
        </w:rPr>
        <w:t>教育</w:t>
      </w:r>
      <w:r w:rsidR="00C82AE5">
        <w:rPr>
          <w:rFonts w:hint="eastAsia"/>
          <w:b/>
          <w:bCs/>
          <w:sz w:val="32"/>
        </w:rPr>
        <w:t>类</w:t>
      </w:r>
      <w:r w:rsidRPr="003571E6">
        <w:rPr>
          <w:rFonts w:hint="eastAsia"/>
          <w:b/>
          <w:bCs/>
          <w:sz w:val="32"/>
        </w:rPr>
        <w:t>专业毕业论文选题介绍</w:t>
      </w:r>
    </w:p>
    <w:p w:rsidR="003571E6" w:rsidRDefault="003571E6" w:rsidP="003571E6">
      <w:pPr>
        <w:jc w:val="center"/>
        <w:rPr>
          <w:sz w:val="24"/>
        </w:rPr>
      </w:pPr>
      <w:r w:rsidRPr="003571E6">
        <w:rPr>
          <w:rFonts w:hint="eastAsia"/>
          <w:sz w:val="24"/>
        </w:rPr>
        <w:t>创新教育学院</w:t>
      </w:r>
    </w:p>
    <w:p w:rsidR="003571E6" w:rsidRPr="003571E6" w:rsidRDefault="003571E6" w:rsidP="003571E6">
      <w:pPr>
        <w:jc w:val="right"/>
        <w:rPr>
          <w:sz w:val="24"/>
        </w:rPr>
      </w:pPr>
      <w:r>
        <w:rPr>
          <w:rFonts w:hint="eastAsia"/>
          <w:sz w:val="24"/>
        </w:rPr>
        <w:t>2</w:t>
      </w:r>
      <w:r>
        <w:rPr>
          <w:sz w:val="24"/>
        </w:rPr>
        <w:t>021</w:t>
      </w:r>
      <w:r>
        <w:rPr>
          <w:rFonts w:hint="eastAsia"/>
          <w:sz w:val="24"/>
        </w:rPr>
        <w:t>年7月制订</w:t>
      </w:r>
    </w:p>
    <w:p w:rsidR="00C82AE5" w:rsidRDefault="003571E6" w:rsidP="003571E6">
      <w:pPr>
        <w:rPr>
          <w:b/>
          <w:bCs/>
          <w:sz w:val="28"/>
        </w:rPr>
      </w:pPr>
      <w:r w:rsidRPr="00CC0812">
        <w:rPr>
          <w:rFonts w:hint="eastAsia"/>
          <w:b/>
          <w:bCs/>
          <w:sz w:val="28"/>
        </w:rPr>
        <w:t>一、</w:t>
      </w:r>
      <w:r w:rsidR="00CC0812" w:rsidRPr="00CC0812">
        <w:rPr>
          <w:rFonts w:hint="eastAsia"/>
          <w:b/>
          <w:bCs/>
          <w:sz w:val="28"/>
        </w:rPr>
        <w:t>教育管理专业</w:t>
      </w:r>
    </w:p>
    <w:p w:rsidR="00852E1D" w:rsidRPr="00CC0812" w:rsidRDefault="00B31B5A" w:rsidP="003571E6">
      <w:pPr>
        <w:rPr>
          <w:sz w:val="28"/>
        </w:rPr>
      </w:pPr>
      <w:r>
        <w:rPr>
          <w:b/>
          <w:bCs/>
          <w:sz w:val="28"/>
        </w:rPr>
        <w:t>1</w:t>
      </w:r>
      <w:r w:rsidR="00C82AE5">
        <w:rPr>
          <w:b/>
          <w:bCs/>
          <w:sz w:val="28"/>
        </w:rPr>
        <w:t>.</w:t>
      </w:r>
      <w:r w:rsidR="00CC0812" w:rsidRPr="00CC0812">
        <w:rPr>
          <w:rFonts w:hint="eastAsia"/>
          <w:b/>
          <w:bCs/>
          <w:sz w:val="28"/>
        </w:rPr>
        <w:t>专业</w:t>
      </w:r>
      <w:r w:rsidR="003571E6" w:rsidRPr="00CC0812">
        <w:rPr>
          <w:rFonts w:hint="eastAsia"/>
          <w:b/>
          <w:bCs/>
          <w:sz w:val="28"/>
        </w:rPr>
        <w:t>方向介绍</w:t>
      </w:r>
    </w:p>
    <w:p w:rsidR="00852E1D" w:rsidRPr="003571E6" w:rsidRDefault="00CC0812" w:rsidP="00C72888">
      <w:pPr>
        <w:numPr>
          <w:ilvl w:val="0"/>
          <w:numId w:val="19"/>
        </w:numPr>
        <w:rPr>
          <w:sz w:val="24"/>
        </w:rPr>
      </w:pPr>
      <w:r w:rsidRPr="003571E6">
        <w:rPr>
          <w:rFonts w:ascii="Segoe UI Symbol" w:hAnsi="Segoe UI Symbol" w:cs="Segoe UI Symbol"/>
          <w:bCs/>
          <w:sz w:val="24"/>
        </w:rPr>
        <w:t>☑</w:t>
      </w:r>
      <w:r w:rsidRPr="003571E6">
        <w:rPr>
          <w:rFonts w:hint="eastAsia"/>
          <w:bCs/>
          <w:sz w:val="24"/>
        </w:rPr>
        <w:t xml:space="preserve"> 公共事业管理（学校管理方向）</w:t>
      </w:r>
    </w:p>
    <w:p w:rsidR="00C72888" w:rsidRDefault="00C72888" w:rsidP="00CC0812">
      <w:pPr>
        <w:jc w:val="center"/>
      </w:pPr>
      <w:r w:rsidRPr="00C72888">
        <w:rPr>
          <w:noProof/>
        </w:rPr>
        <w:drawing>
          <wp:inline distT="0" distB="0" distL="0" distR="0" wp14:anchorId="561BB212" wp14:editId="34D9140F">
            <wp:extent cx="3699560" cy="1853787"/>
            <wp:effectExtent l="0" t="0" r="0" b="0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3528" cy="18808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71E6" w:rsidRPr="003571E6" w:rsidRDefault="003571E6" w:rsidP="003571E6">
      <w:pPr>
        <w:numPr>
          <w:ilvl w:val="0"/>
          <w:numId w:val="19"/>
        </w:numPr>
        <w:rPr>
          <w:sz w:val="24"/>
        </w:rPr>
      </w:pPr>
      <w:r w:rsidRPr="003571E6">
        <w:rPr>
          <w:rFonts w:ascii="Segoe UI Symbol" w:hAnsi="Segoe UI Symbol" w:cs="Segoe UI Symbol"/>
          <w:bCs/>
          <w:sz w:val="24"/>
        </w:rPr>
        <w:t>☑</w:t>
      </w:r>
      <w:r w:rsidRPr="003571E6">
        <w:rPr>
          <w:rFonts w:hint="eastAsia"/>
          <w:bCs/>
          <w:sz w:val="24"/>
        </w:rPr>
        <w:t xml:space="preserve"> 公共事业管理（社会教育及应用心理方向）</w:t>
      </w:r>
    </w:p>
    <w:p w:rsidR="003571E6" w:rsidRPr="00CC0812" w:rsidRDefault="00C72888" w:rsidP="00CC0812">
      <w:pPr>
        <w:jc w:val="center"/>
      </w:pPr>
      <w:r w:rsidRPr="00C72888">
        <w:rPr>
          <w:noProof/>
        </w:rPr>
        <w:drawing>
          <wp:inline distT="0" distB="0" distL="0" distR="0" wp14:anchorId="43E0BBB2" wp14:editId="37B9ECB6">
            <wp:extent cx="3671429" cy="2205244"/>
            <wp:effectExtent l="0" t="0" r="5715" b="5080"/>
            <wp:docPr id="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2134" cy="22597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2E1D" w:rsidRPr="00CC0812" w:rsidRDefault="00B31B5A" w:rsidP="003571E6">
      <w:pPr>
        <w:rPr>
          <w:sz w:val="28"/>
        </w:rPr>
      </w:pPr>
      <w:r>
        <w:rPr>
          <w:b/>
          <w:bCs/>
          <w:sz w:val="28"/>
        </w:rPr>
        <w:t>2</w:t>
      </w:r>
      <w:r w:rsidR="003571E6" w:rsidRPr="00CC0812">
        <w:rPr>
          <w:rFonts w:hint="eastAsia"/>
          <w:b/>
          <w:bCs/>
          <w:sz w:val="28"/>
        </w:rPr>
        <w:t>、</w:t>
      </w:r>
      <w:r w:rsidR="00C82AE5">
        <w:rPr>
          <w:rFonts w:hint="eastAsia"/>
          <w:b/>
          <w:bCs/>
          <w:sz w:val="28"/>
        </w:rPr>
        <w:t>教育管理专业</w:t>
      </w:r>
      <w:r w:rsidR="00CC0812" w:rsidRPr="00CC0812">
        <w:rPr>
          <w:rFonts w:hint="eastAsia"/>
          <w:b/>
          <w:bCs/>
          <w:sz w:val="28"/>
        </w:rPr>
        <w:t>选题</w:t>
      </w:r>
      <w:r w:rsidR="003571E6" w:rsidRPr="00CC0812">
        <w:rPr>
          <w:rFonts w:hint="eastAsia"/>
          <w:b/>
          <w:bCs/>
          <w:sz w:val="28"/>
        </w:rPr>
        <w:t>参考</w:t>
      </w:r>
    </w:p>
    <w:tbl>
      <w:tblPr>
        <w:tblW w:w="8921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66"/>
        <w:gridCol w:w="7655"/>
      </w:tblGrid>
      <w:tr w:rsidR="00C72888" w:rsidRPr="00C72888" w:rsidTr="00371195">
        <w:trPr>
          <w:trHeight w:val="607"/>
        </w:trPr>
        <w:tc>
          <w:tcPr>
            <w:tcW w:w="1266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72888" w:rsidRPr="00C72888" w:rsidRDefault="00C72888" w:rsidP="00C72888">
            <w:r w:rsidRPr="00C72888">
              <w:rPr>
                <w:b/>
                <w:bCs/>
              </w:rPr>
              <w:t>选题类型</w:t>
            </w:r>
          </w:p>
        </w:tc>
        <w:tc>
          <w:tcPr>
            <w:tcW w:w="765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72888" w:rsidRPr="00C72888" w:rsidRDefault="00C72888" w:rsidP="00C72888">
            <w:r w:rsidRPr="00C72888">
              <w:rPr>
                <w:b/>
                <w:bCs/>
              </w:rPr>
              <w:t>题目列举</w:t>
            </w:r>
          </w:p>
        </w:tc>
      </w:tr>
      <w:tr w:rsidR="00C72888" w:rsidRPr="00C72888" w:rsidTr="003571E6">
        <w:trPr>
          <w:trHeight w:val="1144"/>
        </w:trPr>
        <w:tc>
          <w:tcPr>
            <w:tcW w:w="1266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72888" w:rsidRPr="00C72888" w:rsidRDefault="00C72888" w:rsidP="00C72888">
            <w:r w:rsidRPr="00C72888">
              <w:rPr>
                <w:b/>
                <w:bCs/>
              </w:rPr>
              <w:lastRenderedPageBreak/>
              <w:t>教育管理理论应用研究</w:t>
            </w:r>
          </w:p>
        </w:tc>
        <w:tc>
          <w:tcPr>
            <w:tcW w:w="765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72888" w:rsidRPr="00C72888" w:rsidRDefault="00C72888" w:rsidP="00C72888">
            <w:r w:rsidRPr="00C72888">
              <w:rPr>
                <w:b/>
                <w:bCs/>
              </w:rPr>
              <w:t>激励理论、学习型组织理论、领导理论、知识管理理论、质量管理理论、人力资源开发理论、教育评价理论应用研究、教育法律与政策研究等</w:t>
            </w:r>
          </w:p>
        </w:tc>
      </w:tr>
      <w:tr w:rsidR="00C72888" w:rsidRPr="00C72888" w:rsidTr="00371195">
        <w:trPr>
          <w:trHeight w:val="607"/>
        </w:trPr>
        <w:tc>
          <w:tcPr>
            <w:tcW w:w="126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72888" w:rsidRPr="00C72888" w:rsidRDefault="00C72888" w:rsidP="00C72888">
            <w:r w:rsidRPr="00C72888">
              <w:rPr>
                <w:b/>
                <w:bCs/>
              </w:rPr>
              <w:t>办学体制研究</w:t>
            </w:r>
          </w:p>
        </w:tc>
        <w:tc>
          <w:tcPr>
            <w:tcW w:w="76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72888" w:rsidRPr="00C72888" w:rsidRDefault="00C72888" w:rsidP="00C72888">
            <w:r w:rsidRPr="00C72888">
              <w:rPr>
                <w:b/>
                <w:bCs/>
              </w:rPr>
              <w:t>民办学校、中外合作办学、教育集团办学研究等</w:t>
            </w:r>
          </w:p>
        </w:tc>
      </w:tr>
      <w:tr w:rsidR="00C72888" w:rsidRPr="00C72888" w:rsidTr="003571E6">
        <w:trPr>
          <w:trHeight w:val="760"/>
        </w:trPr>
        <w:tc>
          <w:tcPr>
            <w:tcW w:w="126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72888" w:rsidRPr="00C72888" w:rsidRDefault="00C72888" w:rsidP="00C72888">
            <w:r w:rsidRPr="00C72888">
              <w:rPr>
                <w:b/>
                <w:bCs/>
              </w:rPr>
              <w:t>学校管理研究</w:t>
            </w:r>
          </w:p>
        </w:tc>
        <w:tc>
          <w:tcPr>
            <w:tcW w:w="76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72888" w:rsidRPr="00C72888" w:rsidRDefault="00C72888" w:rsidP="00C72888">
            <w:r w:rsidRPr="00C72888">
              <w:rPr>
                <w:b/>
                <w:bCs/>
              </w:rPr>
              <w:t>校长研究、学校管理制度研究、学校战略管理规划研究、学校组织文化、危机管理、信息化管理、卫生管理等</w:t>
            </w:r>
          </w:p>
        </w:tc>
      </w:tr>
      <w:tr w:rsidR="00C72888" w:rsidRPr="00C72888" w:rsidTr="00371195">
        <w:trPr>
          <w:trHeight w:val="607"/>
        </w:trPr>
        <w:tc>
          <w:tcPr>
            <w:tcW w:w="126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72888" w:rsidRPr="00C72888" w:rsidRDefault="00C72888" w:rsidP="00C72888">
            <w:r w:rsidRPr="00C72888">
              <w:rPr>
                <w:b/>
                <w:bCs/>
              </w:rPr>
              <w:t>德育研究</w:t>
            </w:r>
          </w:p>
        </w:tc>
        <w:tc>
          <w:tcPr>
            <w:tcW w:w="76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72888" w:rsidRPr="00C72888" w:rsidRDefault="00C72888" w:rsidP="00C72888">
            <w:r w:rsidRPr="00C72888">
              <w:rPr>
                <w:b/>
                <w:bCs/>
              </w:rPr>
              <w:t>学生品德问题与干预、多元价值观与德育实施、公民教育研究、信息化时代德育方法等</w:t>
            </w:r>
          </w:p>
        </w:tc>
      </w:tr>
      <w:tr w:rsidR="00371195" w:rsidRPr="00C72888" w:rsidTr="00371195">
        <w:trPr>
          <w:trHeight w:val="607"/>
        </w:trPr>
        <w:tc>
          <w:tcPr>
            <w:tcW w:w="126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72888" w:rsidRPr="00C72888" w:rsidRDefault="00C72888" w:rsidP="00C72888">
            <w:pPr>
              <w:rPr>
                <w:b/>
                <w:bCs/>
              </w:rPr>
            </w:pPr>
            <w:r w:rsidRPr="00C72888">
              <w:rPr>
                <w:b/>
                <w:bCs/>
              </w:rPr>
              <w:t>教师研究</w:t>
            </w:r>
          </w:p>
        </w:tc>
        <w:tc>
          <w:tcPr>
            <w:tcW w:w="76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72888" w:rsidRPr="00C72888" w:rsidRDefault="00C72888" w:rsidP="00C72888">
            <w:pPr>
              <w:rPr>
                <w:b/>
                <w:bCs/>
              </w:rPr>
            </w:pPr>
            <w:r w:rsidRPr="00C72888">
              <w:rPr>
                <w:b/>
                <w:bCs/>
              </w:rPr>
              <w:t>教师队伍建设、教师专业发展机制、教师激励与评价机制、校本培训组织与实施、教师学习共同体构建</w:t>
            </w:r>
          </w:p>
          <w:p w:rsidR="00C72888" w:rsidRPr="00C72888" w:rsidRDefault="00C72888" w:rsidP="00C72888">
            <w:pPr>
              <w:rPr>
                <w:b/>
                <w:bCs/>
              </w:rPr>
            </w:pPr>
            <w:r w:rsidRPr="00C72888">
              <w:rPr>
                <w:b/>
                <w:bCs/>
              </w:rPr>
              <w:t>教师参与管理机制、新型师生关系构建、教师与家长合作机制等</w:t>
            </w:r>
          </w:p>
          <w:p w:rsidR="00C72888" w:rsidRPr="00C72888" w:rsidRDefault="00C72888" w:rsidP="00C72888">
            <w:pPr>
              <w:rPr>
                <w:b/>
                <w:bCs/>
              </w:rPr>
            </w:pPr>
            <w:r w:rsidRPr="00C72888">
              <w:rPr>
                <w:b/>
                <w:bCs/>
              </w:rPr>
              <w:t>教师工作压力与心理健康、教师时间管理研究、教师法制教育及法律救济</w:t>
            </w:r>
          </w:p>
        </w:tc>
      </w:tr>
      <w:tr w:rsidR="00C72888" w:rsidRPr="00C72888" w:rsidTr="00371195">
        <w:trPr>
          <w:trHeight w:val="607"/>
        </w:trPr>
        <w:tc>
          <w:tcPr>
            <w:tcW w:w="126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72888" w:rsidRPr="00C72888" w:rsidRDefault="00C72888" w:rsidP="00C72888">
            <w:pPr>
              <w:rPr>
                <w:b/>
                <w:bCs/>
              </w:rPr>
            </w:pPr>
            <w:r w:rsidRPr="00C72888">
              <w:rPr>
                <w:b/>
                <w:bCs/>
              </w:rPr>
              <w:t>学生研究</w:t>
            </w:r>
          </w:p>
        </w:tc>
        <w:tc>
          <w:tcPr>
            <w:tcW w:w="76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72888" w:rsidRPr="00C72888" w:rsidRDefault="00C72888" w:rsidP="00C72888">
            <w:pPr>
              <w:rPr>
                <w:b/>
                <w:bCs/>
              </w:rPr>
            </w:pPr>
            <w:r w:rsidRPr="00C72888">
              <w:rPr>
                <w:b/>
                <w:bCs/>
              </w:rPr>
              <w:t>学生能力培养、学生问题行为（学习障碍、人际障碍、行为障碍）引导、学风营造、学生自主管理、学生学习共同体构建、学生激励与评价机制、学生辍学、学生法制教育及法律救济研究等</w:t>
            </w:r>
          </w:p>
        </w:tc>
      </w:tr>
      <w:tr w:rsidR="00C72888" w:rsidRPr="00C72888" w:rsidTr="00371195">
        <w:trPr>
          <w:trHeight w:val="607"/>
        </w:trPr>
        <w:tc>
          <w:tcPr>
            <w:tcW w:w="126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72888" w:rsidRPr="00C72888" w:rsidRDefault="00C72888" w:rsidP="00C72888">
            <w:pPr>
              <w:rPr>
                <w:b/>
                <w:bCs/>
              </w:rPr>
            </w:pPr>
            <w:r w:rsidRPr="00C72888">
              <w:rPr>
                <w:b/>
                <w:bCs/>
              </w:rPr>
              <w:t>班级管理研究</w:t>
            </w:r>
          </w:p>
        </w:tc>
        <w:tc>
          <w:tcPr>
            <w:tcW w:w="76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72888" w:rsidRPr="00C72888" w:rsidRDefault="00C72888" w:rsidP="00C72888">
            <w:pPr>
              <w:rPr>
                <w:b/>
                <w:bCs/>
              </w:rPr>
            </w:pPr>
            <w:r w:rsidRPr="00C72888">
              <w:rPr>
                <w:b/>
                <w:bCs/>
              </w:rPr>
              <w:t>班级文化建设、班集体建设、班级人际关系、班级学习管理、学生身心健康教育、学生德育研究等</w:t>
            </w:r>
          </w:p>
        </w:tc>
      </w:tr>
      <w:tr w:rsidR="00371195" w:rsidRPr="00C72888" w:rsidTr="00371195">
        <w:trPr>
          <w:trHeight w:val="607"/>
        </w:trPr>
        <w:tc>
          <w:tcPr>
            <w:tcW w:w="126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72888" w:rsidRPr="00C72888" w:rsidRDefault="00C72888" w:rsidP="00C72888">
            <w:pPr>
              <w:rPr>
                <w:b/>
                <w:bCs/>
              </w:rPr>
            </w:pPr>
            <w:r w:rsidRPr="00C72888">
              <w:rPr>
                <w:b/>
                <w:bCs/>
              </w:rPr>
              <w:t>社会教育</w:t>
            </w:r>
          </w:p>
        </w:tc>
        <w:tc>
          <w:tcPr>
            <w:tcW w:w="76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72888" w:rsidRPr="00C72888" w:rsidRDefault="00C72888" w:rsidP="00C72888">
            <w:pPr>
              <w:rPr>
                <w:b/>
                <w:bCs/>
              </w:rPr>
            </w:pPr>
            <w:r w:rsidRPr="00C72888">
              <w:rPr>
                <w:b/>
                <w:bCs/>
              </w:rPr>
              <w:t>社会教育发展现状、办学主体及办学模式、办学理念、课程资源开发、师资队伍建设、教学质量监控</w:t>
            </w:r>
          </w:p>
          <w:p w:rsidR="00C72888" w:rsidRPr="00C72888" w:rsidRDefault="00C72888" w:rsidP="00C72888">
            <w:pPr>
              <w:rPr>
                <w:b/>
                <w:bCs/>
              </w:rPr>
            </w:pPr>
            <w:r w:rsidRPr="00C72888">
              <w:rPr>
                <w:b/>
                <w:bCs/>
              </w:rPr>
              <w:t>场馆教育、特定人群（青少年、特殊儿童、妇女、老年人）社会教育研究</w:t>
            </w:r>
          </w:p>
          <w:p w:rsidR="00C72888" w:rsidRPr="00C72888" w:rsidRDefault="00C72888" w:rsidP="00C72888">
            <w:pPr>
              <w:rPr>
                <w:b/>
                <w:bCs/>
              </w:rPr>
            </w:pPr>
            <w:r w:rsidRPr="00C72888">
              <w:rPr>
                <w:b/>
                <w:bCs/>
              </w:rPr>
              <w:t>社会教育与学校教育、家庭教育、学习型社会建设的合作等</w:t>
            </w:r>
          </w:p>
        </w:tc>
      </w:tr>
      <w:tr w:rsidR="00C72888" w:rsidRPr="00C72888" w:rsidTr="00371195">
        <w:trPr>
          <w:trHeight w:val="607"/>
        </w:trPr>
        <w:tc>
          <w:tcPr>
            <w:tcW w:w="126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72888" w:rsidRPr="00C72888" w:rsidRDefault="00C72888" w:rsidP="00C72888">
            <w:pPr>
              <w:rPr>
                <w:b/>
                <w:bCs/>
              </w:rPr>
            </w:pPr>
            <w:r w:rsidRPr="00C72888">
              <w:rPr>
                <w:b/>
                <w:bCs/>
              </w:rPr>
              <w:t>家庭教育</w:t>
            </w:r>
          </w:p>
        </w:tc>
        <w:tc>
          <w:tcPr>
            <w:tcW w:w="76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72888" w:rsidRPr="00C72888" w:rsidRDefault="00C72888" w:rsidP="00C72888">
            <w:pPr>
              <w:rPr>
                <w:b/>
                <w:bCs/>
              </w:rPr>
            </w:pPr>
            <w:r w:rsidRPr="00C72888">
              <w:rPr>
                <w:b/>
                <w:bCs/>
              </w:rPr>
              <w:t>家庭教育咨询及辅导案例研究、家校协作机制、家长委员会建设与运行机制、家长学校培训课程开发等</w:t>
            </w:r>
          </w:p>
        </w:tc>
      </w:tr>
      <w:tr w:rsidR="00371195" w:rsidRPr="00C72888" w:rsidTr="00371195">
        <w:trPr>
          <w:trHeight w:val="607"/>
        </w:trPr>
        <w:tc>
          <w:tcPr>
            <w:tcW w:w="126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72888" w:rsidRPr="00C72888" w:rsidRDefault="00C72888" w:rsidP="00C72888">
            <w:pPr>
              <w:rPr>
                <w:b/>
                <w:bCs/>
              </w:rPr>
            </w:pPr>
            <w:r w:rsidRPr="00C72888">
              <w:rPr>
                <w:b/>
                <w:bCs/>
              </w:rPr>
              <w:t>社区教育</w:t>
            </w:r>
          </w:p>
        </w:tc>
        <w:tc>
          <w:tcPr>
            <w:tcW w:w="76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72888" w:rsidRPr="00C72888" w:rsidRDefault="00C72888" w:rsidP="00C72888">
            <w:pPr>
              <w:rPr>
                <w:b/>
                <w:bCs/>
              </w:rPr>
            </w:pPr>
            <w:r w:rsidRPr="00C72888">
              <w:rPr>
                <w:b/>
                <w:bCs/>
              </w:rPr>
              <w:t>学校与社区互动模式、社区教育管理、社区教育课程内容开发、社区教育活动方案设计、社区教育组织形式、社区心理辅导及救助等</w:t>
            </w:r>
          </w:p>
        </w:tc>
      </w:tr>
      <w:tr w:rsidR="00C72888" w:rsidRPr="00C72888" w:rsidTr="00371195">
        <w:trPr>
          <w:trHeight w:val="607"/>
        </w:trPr>
        <w:tc>
          <w:tcPr>
            <w:tcW w:w="126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72888" w:rsidRPr="00C72888" w:rsidRDefault="00C72888" w:rsidP="00C72888">
            <w:pPr>
              <w:rPr>
                <w:b/>
                <w:bCs/>
              </w:rPr>
            </w:pPr>
            <w:r w:rsidRPr="00C72888">
              <w:rPr>
                <w:b/>
                <w:bCs/>
              </w:rPr>
              <w:t>应用心理</w:t>
            </w:r>
          </w:p>
        </w:tc>
        <w:tc>
          <w:tcPr>
            <w:tcW w:w="76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72888" w:rsidRPr="00C72888" w:rsidRDefault="00C72888" w:rsidP="00C72888">
            <w:pPr>
              <w:rPr>
                <w:b/>
                <w:bCs/>
              </w:rPr>
            </w:pPr>
            <w:r w:rsidRPr="00C72888">
              <w:rPr>
                <w:b/>
                <w:bCs/>
              </w:rPr>
              <w:t>青少年心理健康教育、社区心理辅导及救助等</w:t>
            </w:r>
          </w:p>
        </w:tc>
      </w:tr>
    </w:tbl>
    <w:p w:rsidR="00C72888" w:rsidRDefault="00C72888"/>
    <w:p w:rsidR="00A96440" w:rsidRDefault="00C82AE5">
      <w:pPr>
        <w:rPr>
          <w:b/>
          <w:bCs/>
          <w:sz w:val="28"/>
        </w:rPr>
      </w:pPr>
      <w:r w:rsidRPr="00C82AE5">
        <w:rPr>
          <w:rFonts w:hint="eastAsia"/>
          <w:b/>
          <w:bCs/>
          <w:sz w:val="28"/>
        </w:rPr>
        <w:t>二、</w:t>
      </w:r>
      <w:r>
        <w:rPr>
          <w:rFonts w:hint="eastAsia"/>
          <w:b/>
          <w:bCs/>
          <w:sz w:val="28"/>
        </w:rPr>
        <w:t>小学教育专业选题参考</w:t>
      </w:r>
    </w:p>
    <w:tbl>
      <w:tblPr>
        <w:tblW w:w="9062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480"/>
        <w:gridCol w:w="6582"/>
      </w:tblGrid>
      <w:tr w:rsidR="00C82AE5" w:rsidRPr="00C82AE5" w:rsidTr="00C82AE5">
        <w:trPr>
          <w:trHeight w:val="675"/>
        </w:trPr>
        <w:tc>
          <w:tcPr>
            <w:tcW w:w="24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82AE5" w:rsidRPr="00C82AE5" w:rsidRDefault="00C82AE5" w:rsidP="00C82AE5">
            <w:pPr>
              <w:rPr>
                <w:b/>
                <w:bCs/>
                <w:szCs w:val="21"/>
              </w:rPr>
            </w:pPr>
            <w:r w:rsidRPr="00C82AE5">
              <w:rPr>
                <w:b/>
                <w:bCs/>
                <w:szCs w:val="21"/>
              </w:rPr>
              <w:t>选题类型</w:t>
            </w:r>
          </w:p>
        </w:tc>
        <w:tc>
          <w:tcPr>
            <w:tcW w:w="658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82AE5" w:rsidRPr="00C82AE5" w:rsidRDefault="00C82AE5" w:rsidP="00C82AE5">
            <w:pPr>
              <w:rPr>
                <w:b/>
                <w:bCs/>
                <w:szCs w:val="21"/>
              </w:rPr>
            </w:pPr>
            <w:r w:rsidRPr="00C82AE5">
              <w:rPr>
                <w:b/>
                <w:bCs/>
                <w:szCs w:val="21"/>
              </w:rPr>
              <w:t>题目列举</w:t>
            </w:r>
          </w:p>
        </w:tc>
      </w:tr>
      <w:tr w:rsidR="00C82AE5" w:rsidRPr="00C82AE5" w:rsidTr="00C82AE5">
        <w:trPr>
          <w:trHeight w:val="675"/>
        </w:trPr>
        <w:tc>
          <w:tcPr>
            <w:tcW w:w="24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82AE5" w:rsidRPr="00C82AE5" w:rsidRDefault="00C82AE5" w:rsidP="00C82AE5">
            <w:pPr>
              <w:rPr>
                <w:b/>
                <w:bCs/>
                <w:szCs w:val="21"/>
              </w:rPr>
            </w:pPr>
            <w:r w:rsidRPr="00C82AE5">
              <w:rPr>
                <w:rFonts w:hint="eastAsia"/>
                <w:b/>
                <w:bCs/>
                <w:szCs w:val="21"/>
              </w:rPr>
              <w:t>小学教育基本理论问题</w:t>
            </w:r>
          </w:p>
        </w:tc>
        <w:tc>
          <w:tcPr>
            <w:tcW w:w="658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82AE5" w:rsidRPr="00C82AE5" w:rsidRDefault="00C82AE5" w:rsidP="00C82AE5">
            <w:pPr>
              <w:rPr>
                <w:b/>
                <w:bCs/>
                <w:szCs w:val="21"/>
              </w:rPr>
            </w:pPr>
            <w:r w:rsidRPr="00C82AE5">
              <w:rPr>
                <w:rFonts w:hint="eastAsia"/>
                <w:b/>
                <w:bCs/>
                <w:szCs w:val="21"/>
              </w:rPr>
              <w:t>重新思考农村小学教育的性质；重新思考农村小学教育的目标；从小学科学课</w:t>
            </w:r>
            <w:proofErr w:type="gramStart"/>
            <w:r w:rsidRPr="00C82AE5">
              <w:rPr>
                <w:rFonts w:hint="eastAsia"/>
                <w:b/>
                <w:bCs/>
                <w:szCs w:val="21"/>
              </w:rPr>
              <w:t>教学看</w:t>
            </w:r>
            <w:proofErr w:type="gramEnd"/>
            <w:r w:rsidRPr="00C82AE5">
              <w:rPr>
                <w:rFonts w:hint="eastAsia"/>
                <w:b/>
                <w:bCs/>
                <w:szCs w:val="21"/>
              </w:rPr>
              <w:t>教师的核心素养；小学数学课堂中的价值教学初探</w:t>
            </w:r>
          </w:p>
        </w:tc>
      </w:tr>
      <w:tr w:rsidR="00C82AE5" w:rsidRPr="00C82AE5" w:rsidTr="00C82AE5">
        <w:trPr>
          <w:trHeight w:val="675"/>
        </w:trPr>
        <w:tc>
          <w:tcPr>
            <w:tcW w:w="2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82AE5" w:rsidRPr="00C82AE5" w:rsidRDefault="00C82AE5" w:rsidP="00C82AE5">
            <w:pPr>
              <w:rPr>
                <w:b/>
                <w:bCs/>
                <w:szCs w:val="21"/>
              </w:rPr>
            </w:pPr>
            <w:r w:rsidRPr="00C82AE5">
              <w:rPr>
                <w:rFonts w:hint="eastAsia"/>
                <w:b/>
                <w:bCs/>
                <w:szCs w:val="21"/>
              </w:rPr>
              <w:lastRenderedPageBreak/>
              <w:t>小学课程与教学改革问题</w:t>
            </w:r>
          </w:p>
        </w:tc>
        <w:tc>
          <w:tcPr>
            <w:tcW w:w="658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82AE5" w:rsidRPr="00C82AE5" w:rsidRDefault="00C82AE5" w:rsidP="00C82AE5">
            <w:pPr>
              <w:rPr>
                <w:b/>
                <w:bCs/>
                <w:szCs w:val="21"/>
              </w:rPr>
            </w:pPr>
            <w:r w:rsidRPr="00C82AE5">
              <w:rPr>
                <w:rFonts w:hint="eastAsia"/>
                <w:b/>
                <w:bCs/>
                <w:szCs w:val="21"/>
              </w:rPr>
              <w:t>新课程改革背景下小学校本课程开发的问题与建议；小学作文教学走向生活的研究；语文教学中小学生人文素质培养研究；小学数学教学中的练习设计</w:t>
            </w:r>
          </w:p>
        </w:tc>
      </w:tr>
      <w:tr w:rsidR="00C82AE5" w:rsidRPr="00C82AE5" w:rsidTr="00C82AE5">
        <w:trPr>
          <w:trHeight w:val="675"/>
        </w:trPr>
        <w:tc>
          <w:tcPr>
            <w:tcW w:w="2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82AE5" w:rsidRPr="00C82AE5" w:rsidRDefault="00C82AE5" w:rsidP="00C82AE5">
            <w:pPr>
              <w:rPr>
                <w:b/>
                <w:bCs/>
                <w:szCs w:val="21"/>
              </w:rPr>
            </w:pPr>
            <w:r w:rsidRPr="00C82AE5">
              <w:rPr>
                <w:rFonts w:hint="eastAsia"/>
                <w:b/>
                <w:bCs/>
                <w:szCs w:val="21"/>
              </w:rPr>
              <w:t>小学教师成长问题</w:t>
            </w:r>
          </w:p>
        </w:tc>
        <w:tc>
          <w:tcPr>
            <w:tcW w:w="658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82AE5" w:rsidRPr="00C82AE5" w:rsidRDefault="00C82AE5" w:rsidP="00C82AE5">
            <w:pPr>
              <w:rPr>
                <w:b/>
                <w:bCs/>
                <w:szCs w:val="21"/>
              </w:rPr>
            </w:pPr>
            <w:r w:rsidRPr="00C82AE5">
              <w:rPr>
                <w:rFonts w:hint="eastAsia"/>
                <w:b/>
                <w:bCs/>
                <w:szCs w:val="21"/>
              </w:rPr>
              <w:t>特级小学教师品质特征及培养途径的研究；培养小学教师反思能力的方法与途径研究 ；小学教师的职业倦怠及其调适；新课</w:t>
            </w:r>
            <w:proofErr w:type="gramStart"/>
            <w:r w:rsidRPr="00C82AE5">
              <w:rPr>
                <w:rFonts w:hint="eastAsia"/>
                <w:b/>
                <w:bCs/>
                <w:szCs w:val="21"/>
              </w:rPr>
              <w:t>改背景</w:t>
            </w:r>
            <w:proofErr w:type="gramEnd"/>
            <w:r w:rsidRPr="00C82AE5">
              <w:rPr>
                <w:rFonts w:hint="eastAsia"/>
                <w:b/>
                <w:bCs/>
                <w:szCs w:val="21"/>
              </w:rPr>
              <w:t>下小学班级</w:t>
            </w:r>
            <w:proofErr w:type="gramStart"/>
            <w:r w:rsidRPr="00C82AE5">
              <w:rPr>
                <w:rFonts w:hint="eastAsia"/>
                <w:b/>
                <w:bCs/>
                <w:szCs w:val="21"/>
              </w:rPr>
              <w:t>体建设</w:t>
            </w:r>
            <w:proofErr w:type="gramEnd"/>
            <w:r w:rsidRPr="00C82AE5">
              <w:rPr>
                <w:rFonts w:hint="eastAsia"/>
                <w:b/>
                <w:bCs/>
                <w:szCs w:val="21"/>
              </w:rPr>
              <w:t>研究；新课</w:t>
            </w:r>
            <w:proofErr w:type="gramStart"/>
            <w:r w:rsidRPr="00C82AE5">
              <w:rPr>
                <w:rFonts w:hint="eastAsia"/>
                <w:b/>
                <w:bCs/>
                <w:szCs w:val="21"/>
              </w:rPr>
              <w:t>改背景</w:t>
            </w:r>
            <w:proofErr w:type="gramEnd"/>
            <w:r w:rsidRPr="00C82AE5">
              <w:rPr>
                <w:rFonts w:hint="eastAsia"/>
                <w:b/>
                <w:bCs/>
                <w:szCs w:val="21"/>
              </w:rPr>
              <w:t>下乡村小学教师继续教育途径和方法研究</w:t>
            </w:r>
          </w:p>
        </w:tc>
      </w:tr>
      <w:tr w:rsidR="00C82AE5" w:rsidRPr="00C82AE5" w:rsidTr="00C82AE5">
        <w:trPr>
          <w:trHeight w:val="675"/>
        </w:trPr>
        <w:tc>
          <w:tcPr>
            <w:tcW w:w="2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82AE5" w:rsidRPr="00C82AE5" w:rsidRDefault="00C82AE5" w:rsidP="00C82AE5">
            <w:pPr>
              <w:rPr>
                <w:b/>
                <w:bCs/>
                <w:szCs w:val="21"/>
              </w:rPr>
            </w:pPr>
            <w:r w:rsidRPr="00C82AE5">
              <w:rPr>
                <w:rFonts w:hint="eastAsia"/>
                <w:b/>
                <w:bCs/>
                <w:szCs w:val="21"/>
              </w:rPr>
              <w:t>小学生学习问题</w:t>
            </w:r>
          </w:p>
        </w:tc>
        <w:tc>
          <w:tcPr>
            <w:tcW w:w="658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82AE5" w:rsidRPr="00C82AE5" w:rsidRDefault="00C82AE5" w:rsidP="00C82AE5">
            <w:pPr>
              <w:rPr>
                <w:b/>
                <w:bCs/>
                <w:szCs w:val="21"/>
              </w:rPr>
            </w:pPr>
            <w:r w:rsidRPr="00C82AE5">
              <w:rPr>
                <w:rFonts w:hint="eastAsia"/>
                <w:b/>
                <w:bCs/>
                <w:szCs w:val="21"/>
              </w:rPr>
              <w:t>小学生数学学习困难的成因、预防及矫治研究；新课</w:t>
            </w:r>
            <w:proofErr w:type="gramStart"/>
            <w:r w:rsidRPr="00C82AE5">
              <w:rPr>
                <w:rFonts w:hint="eastAsia"/>
                <w:b/>
                <w:bCs/>
                <w:szCs w:val="21"/>
              </w:rPr>
              <w:t>改背景</w:t>
            </w:r>
            <w:proofErr w:type="gramEnd"/>
            <w:r w:rsidRPr="00C82AE5">
              <w:rPr>
                <w:rFonts w:hint="eastAsia"/>
                <w:b/>
                <w:bCs/>
                <w:szCs w:val="21"/>
              </w:rPr>
              <w:t>下乡村小学生学习特点研究；浅谈小学生学习习惯的培养；小学生数学学习兴趣的调查研究；王小刚为什么不上学了？</w:t>
            </w:r>
          </w:p>
        </w:tc>
      </w:tr>
      <w:tr w:rsidR="00C82AE5" w:rsidRPr="00C82AE5" w:rsidTr="00C82AE5">
        <w:trPr>
          <w:trHeight w:val="675"/>
        </w:trPr>
        <w:tc>
          <w:tcPr>
            <w:tcW w:w="2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82AE5" w:rsidRPr="00C82AE5" w:rsidRDefault="00C82AE5" w:rsidP="00C82AE5">
            <w:pPr>
              <w:rPr>
                <w:b/>
                <w:bCs/>
                <w:szCs w:val="21"/>
              </w:rPr>
            </w:pPr>
            <w:r w:rsidRPr="00C82AE5">
              <w:rPr>
                <w:rFonts w:hint="eastAsia"/>
                <w:b/>
                <w:bCs/>
                <w:szCs w:val="21"/>
              </w:rPr>
              <w:t>小学师生关系问题</w:t>
            </w:r>
          </w:p>
        </w:tc>
        <w:tc>
          <w:tcPr>
            <w:tcW w:w="658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82AE5" w:rsidRPr="00C82AE5" w:rsidRDefault="00C82AE5" w:rsidP="00C82AE5">
            <w:pPr>
              <w:rPr>
                <w:b/>
                <w:bCs/>
                <w:szCs w:val="21"/>
              </w:rPr>
            </w:pPr>
            <w:r w:rsidRPr="00C82AE5">
              <w:rPr>
                <w:rFonts w:hint="eastAsia"/>
                <w:b/>
                <w:bCs/>
                <w:szCs w:val="21"/>
              </w:rPr>
              <w:t>新课</w:t>
            </w:r>
            <w:proofErr w:type="gramStart"/>
            <w:r w:rsidRPr="00C82AE5">
              <w:rPr>
                <w:rFonts w:hint="eastAsia"/>
                <w:b/>
                <w:bCs/>
                <w:szCs w:val="21"/>
              </w:rPr>
              <w:t>改背景</w:t>
            </w:r>
            <w:proofErr w:type="gramEnd"/>
            <w:r w:rsidRPr="00C82AE5">
              <w:rPr>
                <w:rFonts w:hint="eastAsia"/>
                <w:b/>
                <w:bCs/>
                <w:szCs w:val="21"/>
              </w:rPr>
              <w:t>下乡村小学师生关系的特点研究；老板还是朋友？--我眼中的师生关系；浅谈在作文教学中充分发挥学生的主体作用；浅议民主型师生关系的建构；寄宿制小学师生关系的问题与改进策略</w:t>
            </w:r>
          </w:p>
        </w:tc>
      </w:tr>
      <w:tr w:rsidR="00C82AE5" w:rsidRPr="00C82AE5" w:rsidTr="00C82AE5">
        <w:trPr>
          <w:trHeight w:val="675"/>
        </w:trPr>
        <w:tc>
          <w:tcPr>
            <w:tcW w:w="2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82AE5" w:rsidRPr="00C82AE5" w:rsidRDefault="00C82AE5" w:rsidP="00C82AE5">
            <w:pPr>
              <w:rPr>
                <w:b/>
                <w:bCs/>
                <w:szCs w:val="21"/>
              </w:rPr>
            </w:pPr>
            <w:r w:rsidRPr="00C82AE5">
              <w:rPr>
                <w:rFonts w:hint="eastAsia"/>
                <w:b/>
                <w:bCs/>
                <w:szCs w:val="21"/>
              </w:rPr>
              <w:t>选题类型</w:t>
            </w:r>
          </w:p>
        </w:tc>
        <w:tc>
          <w:tcPr>
            <w:tcW w:w="658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82AE5" w:rsidRPr="00C82AE5" w:rsidRDefault="00C82AE5" w:rsidP="00C82AE5">
            <w:pPr>
              <w:rPr>
                <w:b/>
                <w:bCs/>
                <w:szCs w:val="21"/>
              </w:rPr>
            </w:pPr>
            <w:r w:rsidRPr="00C82AE5">
              <w:rPr>
                <w:rFonts w:hint="eastAsia"/>
                <w:b/>
                <w:bCs/>
                <w:szCs w:val="21"/>
              </w:rPr>
              <w:t>题目列举</w:t>
            </w:r>
          </w:p>
        </w:tc>
      </w:tr>
      <w:tr w:rsidR="00C82AE5" w:rsidRPr="00C82AE5" w:rsidTr="00C82AE5">
        <w:trPr>
          <w:trHeight w:val="675"/>
        </w:trPr>
        <w:tc>
          <w:tcPr>
            <w:tcW w:w="2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82AE5" w:rsidRPr="00C82AE5" w:rsidRDefault="00C82AE5" w:rsidP="00C82AE5">
            <w:pPr>
              <w:rPr>
                <w:b/>
                <w:bCs/>
                <w:szCs w:val="21"/>
              </w:rPr>
            </w:pPr>
            <w:r w:rsidRPr="00C82AE5">
              <w:rPr>
                <w:rFonts w:hint="eastAsia"/>
                <w:b/>
                <w:bCs/>
                <w:szCs w:val="21"/>
              </w:rPr>
              <w:t>小学德育和心理健康教育问题</w:t>
            </w:r>
          </w:p>
        </w:tc>
        <w:tc>
          <w:tcPr>
            <w:tcW w:w="658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82AE5" w:rsidRPr="00C82AE5" w:rsidRDefault="00C82AE5" w:rsidP="00C82AE5">
            <w:pPr>
              <w:rPr>
                <w:b/>
                <w:bCs/>
                <w:szCs w:val="21"/>
              </w:rPr>
            </w:pPr>
            <w:r w:rsidRPr="00C82AE5">
              <w:rPr>
                <w:rFonts w:hint="eastAsia"/>
                <w:b/>
                <w:bCs/>
                <w:szCs w:val="21"/>
              </w:rPr>
              <w:t>小学语文教学中的德育渗透研究；新课</w:t>
            </w:r>
            <w:proofErr w:type="gramStart"/>
            <w:r w:rsidRPr="00C82AE5">
              <w:rPr>
                <w:rFonts w:hint="eastAsia"/>
                <w:b/>
                <w:bCs/>
                <w:szCs w:val="21"/>
              </w:rPr>
              <w:t>改背景</w:t>
            </w:r>
            <w:proofErr w:type="gramEnd"/>
            <w:r w:rsidRPr="00C82AE5">
              <w:rPr>
                <w:rFonts w:hint="eastAsia"/>
                <w:b/>
                <w:bCs/>
                <w:szCs w:val="21"/>
              </w:rPr>
              <w:t>下小学德育课转型研究；小学德育生活化途径初探；小学生考试焦虑的现状、问题和对策研究；小学生心理素质发展与学业成就的关系研究</w:t>
            </w:r>
          </w:p>
        </w:tc>
      </w:tr>
      <w:tr w:rsidR="00C82AE5" w:rsidRPr="00C82AE5" w:rsidTr="00C82AE5">
        <w:trPr>
          <w:trHeight w:val="675"/>
        </w:trPr>
        <w:tc>
          <w:tcPr>
            <w:tcW w:w="2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82AE5" w:rsidRPr="00C82AE5" w:rsidRDefault="00C82AE5" w:rsidP="00C82AE5">
            <w:pPr>
              <w:rPr>
                <w:b/>
                <w:bCs/>
                <w:szCs w:val="21"/>
              </w:rPr>
            </w:pPr>
            <w:r w:rsidRPr="00C82AE5">
              <w:rPr>
                <w:rFonts w:hint="eastAsia"/>
                <w:b/>
                <w:bCs/>
                <w:szCs w:val="21"/>
              </w:rPr>
              <w:t>小学校园文化建设问题</w:t>
            </w:r>
          </w:p>
        </w:tc>
        <w:tc>
          <w:tcPr>
            <w:tcW w:w="658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82AE5" w:rsidRPr="00C82AE5" w:rsidRDefault="00C82AE5" w:rsidP="00C82AE5">
            <w:pPr>
              <w:rPr>
                <w:b/>
                <w:bCs/>
                <w:szCs w:val="21"/>
              </w:rPr>
            </w:pPr>
            <w:r w:rsidRPr="00C82AE5">
              <w:rPr>
                <w:rFonts w:hint="eastAsia"/>
                <w:b/>
                <w:bCs/>
                <w:szCs w:val="21"/>
              </w:rPr>
              <w:t>浅谈小学校园文化建设的德育功能；浅议小学校园文化建设的美育功能；小学校园文化建设的价值教育功能初探；小学校园文化建设的经验与思考+个案</w:t>
            </w:r>
          </w:p>
        </w:tc>
      </w:tr>
      <w:tr w:rsidR="00C82AE5" w:rsidRPr="00C82AE5" w:rsidTr="00C82AE5">
        <w:trPr>
          <w:trHeight w:val="675"/>
        </w:trPr>
        <w:tc>
          <w:tcPr>
            <w:tcW w:w="2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82AE5" w:rsidRPr="00C82AE5" w:rsidRDefault="00C82AE5" w:rsidP="00C82AE5">
            <w:pPr>
              <w:rPr>
                <w:b/>
                <w:bCs/>
                <w:szCs w:val="21"/>
              </w:rPr>
            </w:pPr>
            <w:r w:rsidRPr="00C82AE5">
              <w:rPr>
                <w:rFonts w:hint="eastAsia"/>
                <w:b/>
                <w:bCs/>
                <w:szCs w:val="21"/>
              </w:rPr>
              <w:t>小学阶段家校合作问题</w:t>
            </w:r>
          </w:p>
        </w:tc>
        <w:tc>
          <w:tcPr>
            <w:tcW w:w="658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82AE5" w:rsidRPr="00C82AE5" w:rsidRDefault="00C82AE5" w:rsidP="00C82AE5">
            <w:pPr>
              <w:rPr>
                <w:b/>
                <w:bCs/>
                <w:szCs w:val="21"/>
              </w:rPr>
            </w:pPr>
            <w:r w:rsidRPr="00C82AE5">
              <w:rPr>
                <w:rFonts w:hint="eastAsia"/>
                <w:b/>
                <w:bCs/>
                <w:szCs w:val="21"/>
              </w:rPr>
              <w:t>家庭、学校形成良性互动教育机制研究；XX小学家校合作的现状、问题和对策；公地抑或共赢？--我的家校合作教育观；基于社交软件有效</w:t>
            </w:r>
            <w:proofErr w:type="gramStart"/>
            <w:r w:rsidRPr="00C82AE5">
              <w:rPr>
                <w:rFonts w:hint="eastAsia"/>
                <w:b/>
                <w:bCs/>
                <w:szCs w:val="21"/>
              </w:rPr>
              <w:t>开展家</w:t>
            </w:r>
            <w:proofErr w:type="gramEnd"/>
            <w:r w:rsidRPr="00C82AE5">
              <w:rPr>
                <w:rFonts w:hint="eastAsia"/>
                <w:b/>
                <w:bCs/>
                <w:szCs w:val="21"/>
              </w:rPr>
              <w:t>校合作研究；小学生家长参与学校治理的方式和途径研究</w:t>
            </w:r>
          </w:p>
        </w:tc>
      </w:tr>
      <w:tr w:rsidR="00C82AE5" w:rsidRPr="00C82AE5" w:rsidTr="00C82AE5">
        <w:trPr>
          <w:trHeight w:val="675"/>
        </w:trPr>
        <w:tc>
          <w:tcPr>
            <w:tcW w:w="2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82AE5" w:rsidRPr="00C82AE5" w:rsidRDefault="00C82AE5" w:rsidP="00C82AE5">
            <w:pPr>
              <w:rPr>
                <w:b/>
                <w:bCs/>
                <w:szCs w:val="21"/>
              </w:rPr>
            </w:pPr>
            <w:r w:rsidRPr="00C82AE5">
              <w:rPr>
                <w:rFonts w:hint="eastAsia"/>
                <w:b/>
                <w:bCs/>
                <w:szCs w:val="21"/>
              </w:rPr>
              <w:t>小学教育信息化应用问题</w:t>
            </w:r>
          </w:p>
        </w:tc>
        <w:tc>
          <w:tcPr>
            <w:tcW w:w="658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82AE5" w:rsidRPr="00C82AE5" w:rsidRDefault="00C82AE5" w:rsidP="00C82AE5">
            <w:pPr>
              <w:rPr>
                <w:b/>
                <w:bCs/>
                <w:szCs w:val="21"/>
              </w:rPr>
            </w:pPr>
            <w:r w:rsidRPr="00C82AE5">
              <w:rPr>
                <w:rFonts w:hint="eastAsia"/>
                <w:b/>
                <w:bCs/>
                <w:szCs w:val="21"/>
              </w:rPr>
              <w:t>小学科学教学与现代教育技术的融合研究；信息技术在小学教育中应用的有效性研究；新课</w:t>
            </w:r>
            <w:proofErr w:type="gramStart"/>
            <w:r w:rsidRPr="00C82AE5">
              <w:rPr>
                <w:rFonts w:hint="eastAsia"/>
                <w:b/>
                <w:bCs/>
                <w:szCs w:val="21"/>
              </w:rPr>
              <w:t>改背景</w:t>
            </w:r>
            <w:proofErr w:type="gramEnd"/>
            <w:r w:rsidRPr="00C82AE5">
              <w:rPr>
                <w:rFonts w:hint="eastAsia"/>
                <w:b/>
                <w:bCs/>
                <w:szCs w:val="21"/>
              </w:rPr>
              <w:t>下乡村小学教育技术发展问题研究；利用现代信息技术提升作文教学有效性研究</w:t>
            </w:r>
          </w:p>
        </w:tc>
      </w:tr>
      <w:tr w:rsidR="00C82AE5" w:rsidRPr="00C82AE5" w:rsidTr="00C82AE5">
        <w:trPr>
          <w:trHeight w:val="675"/>
        </w:trPr>
        <w:tc>
          <w:tcPr>
            <w:tcW w:w="2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82AE5" w:rsidRPr="00C82AE5" w:rsidRDefault="00C82AE5" w:rsidP="00C82AE5">
            <w:pPr>
              <w:rPr>
                <w:b/>
                <w:bCs/>
                <w:szCs w:val="21"/>
              </w:rPr>
            </w:pPr>
            <w:r w:rsidRPr="00C82AE5">
              <w:rPr>
                <w:rFonts w:hint="eastAsia"/>
                <w:b/>
                <w:bCs/>
                <w:szCs w:val="21"/>
              </w:rPr>
              <w:t>小学教育评价问题</w:t>
            </w:r>
          </w:p>
        </w:tc>
        <w:tc>
          <w:tcPr>
            <w:tcW w:w="658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82AE5" w:rsidRPr="00C82AE5" w:rsidRDefault="00C82AE5" w:rsidP="00C82AE5">
            <w:pPr>
              <w:rPr>
                <w:b/>
                <w:bCs/>
                <w:szCs w:val="21"/>
              </w:rPr>
            </w:pPr>
            <w:r w:rsidRPr="00C82AE5">
              <w:rPr>
                <w:rFonts w:hint="eastAsia"/>
                <w:b/>
                <w:bCs/>
                <w:szCs w:val="21"/>
              </w:rPr>
              <w:t>小学生个性发展评价研究；小学生成长记录袋的应用研究</w:t>
            </w:r>
          </w:p>
          <w:p w:rsidR="00C82AE5" w:rsidRPr="00C82AE5" w:rsidRDefault="00C82AE5" w:rsidP="00C82AE5">
            <w:pPr>
              <w:rPr>
                <w:b/>
                <w:bCs/>
                <w:szCs w:val="21"/>
              </w:rPr>
            </w:pPr>
            <w:r w:rsidRPr="00C82AE5">
              <w:rPr>
                <w:rFonts w:hint="eastAsia"/>
                <w:b/>
                <w:bCs/>
                <w:szCs w:val="21"/>
              </w:rPr>
              <w:t>小学综合实践课的评价研究；浅议“以评促教”</w:t>
            </w:r>
          </w:p>
        </w:tc>
      </w:tr>
    </w:tbl>
    <w:p w:rsidR="00C82AE5" w:rsidRDefault="00C82AE5">
      <w:pPr>
        <w:rPr>
          <w:b/>
          <w:bCs/>
          <w:szCs w:val="21"/>
        </w:rPr>
      </w:pPr>
    </w:p>
    <w:p w:rsidR="00C82AE5" w:rsidRPr="00C82AE5" w:rsidRDefault="00C82AE5">
      <w:pPr>
        <w:rPr>
          <w:b/>
          <w:bCs/>
          <w:sz w:val="28"/>
          <w:szCs w:val="21"/>
        </w:rPr>
      </w:pPr>
      <w:r w:rsidRPr="00C82AE5">
        <w:rPr>
          <w:rFonts w:hint="eastAsia"/>
          <w:b/>
          <w:bCs/>
          <w:sz w:val="28"/>
          <w:szCs w:val="21"/>
        </w:rPr>
        <w:t>三、学前教育专业选题参考</w:t>
      </w:r>
    </w:p>
    <w:p w:rsidR="00C82AE5" w:rsidRPr="00C82AE5" w:rsidRDefault="00C82AE5" w:rsidP="00C82AE5">
      <w:pPr>
        <w:ind w:firstLineChars="200" w:firstLine="480"/>
        <w:rPr>
          <w:bCs/>
          <w:sz w:val="24"/>
          <w:szCs w:val="21"/>
        </w:rPr>
      </w:pPr>
      <w:r w:rsidRPr="00C82AE5">
        <w:rPr>
          <w:rFonts w:hint="eastAsia"/>
          <w:bCs/>
          <w:sz w:val="24"/>
          <w:szCs w:val="21"/>
        </w:rPr>
        <w:t>1</w:t>
      </w:r>
      <w:r w:rsidRPr="00C82AE5">
        <w:rPr>
          <w:bCs/>
          <w:sz w:val="24"/>
          <w:szCs w:val="21"/>
        </w:rPr>
        <w:t>.</w:t>
      </w:r>
      <w:r w:rsidRPr="00C82AE5">
        <w:rPr>
          <w:rFonts w:hint="eastAsia"/>
          <w:bCs/>
          <w:sz w:val="24"/>
          <w:szCs w:val="21"/>
        </w:rPr>
        <w:t>幼儿的发展与教育</w:t>
      </w:r>
    </w:p>
    <w:p w:rsidR="00C82AE5" w:rsidRPr="00C82AE5" w:rsidRDefault="00C82AE5" w:rsidP="00C82AE5">
      <w:pPr>
        <w:ind w:firstLineChars="200" w:firstLine="480"/>
        <w:rPr>
          <w:bCs/>
          <w:sz w:val="24"/>
          <w:szCs w:val="21"/>
        </w:rPr>
      </w:pPr>
      <w:r w:rsidRPr="00C82AE5">
        <w:rPr>
          <w:rFonts w:hint="eastAsia"/>
          <w:bCs/>
          <w:sz w:val="24"/>
          <w:szCs w:val="21"/>
        </w:rPr>
        <w:t>主要包括幼儿身体、认知、情感和社会性等方面的发展，以及各种有利于幼儿发展的培养策略的研究。</w:t>
      </w:r>
    </w:p>
    <w:tbl>
      <w:tblPr>
        <w:tblW w:w="9062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5093"/>
        <w:gridCol w:w="3969"/>
      </w:tblGrid>
      <w:tr w:rsidR="00C82AE5" w:rsidRPr="00C82AE5" w:rsidTr="001D6F88">
        <w:trPr>
          <w:trHeight w:val="347"/>
        </w:trPr>
        <w:tc>
          <w:tcPr>
            <w:tcW w:w="509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08" w:type="dxa"/>
              <w:bottom w:w="72" w:type="dxa"/>
              <w:right w:w="108" w:type="dxa"/>
            </w:tcMar>
            <w:hideMark/>
          </w:tcPr>
          <w:p w:rsidR="00C82AE5" w:rsidRPr="00C82AE5" w:rsidRDefault="00C82AE5" w:rsidP="00C82AE5">
            <w:pPr>
              <w:rPr>
                <w:b/>
                <w:bCs/>
                <w:szCs w:val="21"/>
              </w:rPr>
            </w:pPr>
            <w:r w:rsidRPr="00C82AE5">
              <w:rPr>
                <w:rFonts w:hint="eastAsia"/>
                <w:b/>
                <w:bCs/>
                <w:szCs w:val="21"/>
              </w:rPr>
              <w:lastRenderedPageBreak/>
              <w:t>选    题</w:t>
            </w:r>
          </w:p>
        </w:tc>
        <w:tc>
          <w:tcPr>
            <w:tcW w:w="396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08" w:type="dxa"/>
              <w:bottom w:w="72" w:type="dxa"/>
              <w:right w:w="108" w:type="dxa"/>
            </w:tcMar>
            <w:hideMark/>
          </w:tcPr>
          <w:p w:rsidR="00C82AE5" w:rsidRPr="00C82AE5" w:rsidRDefault="00C82AE5" w:rsidP="00C82AE5">
            <w:pPr>
              <w:rPr>
                <w:b/>
                <w:bCs/>
                <w:szCs w:val="21"/>
              </w:rPr>
            </w:pPr>
            <w:r w:rsidRPr="00C82AE5">
              <w:rPr>
                <w:rFonts w:hint="eastAsia"/>
                <w:b/>
                <w:bCs/>
                <w:szCs w:val="21"/>
              </w:rPr>
              <w:t>选    题</w:t>
            </w:r>
          </w:p>
        </w:tc>
      </w:tr>
      <w:tr w:rsidR="00C82AE5" w:rsidRPr="00C82AE5" w:rsidTr="001D6F88">
        <w:trPr>
          <w:trHeight w:val="416"/>
        </w:trPr>
        <w:tc>
          <w:tcPr>
            <w:tcW w:w="509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08" w:type="dxa"/>
              <w:bottom w:w="72" w:type="dxa"/>
              <w:right w:w="108" w:type="dxa"/>
            </w:tcMar>
            <w:hideMark/>
          </w:tcPr>
          <w:p w:rsidR="00C82AE5" w:rsidRPr="00C82AE5" w:rsidRDefault="00C82AE5" w:rsidP="00C82AE5">
            <w:pPr>
              <w:rPr>
                <w:b/>
                <w:bCs/>
                <w:szCs w:val="21"/>
              </w:rPr>
            </w:pPr>
            <w:r w:rsidRPr="00C82AE5">
              <w:rPr>
                <w:rFonts w:hint="eastAsia"/>
                <w:b/>
                <w:bCs/>
                <w:szCs w:val="21"/>
              </w:rPr>
              <w:t>幼儿科学探索过程的技能培养与学习方式的研究</w:t>
            </w:r>
          </w:p>
        </w:tc>
        <w:tc>
          <w:tcPr>
            <w:tcW w:w="396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08" w:type="dxa"/>
              <w:bottom w:w="72" w:type="dxa"/>
              <w:right w:w="108" w:type="dxa"/>
            </w:tcMar>
            <w:hideMark/>
          </w:tcPr>
          <w:p w:rsidR="00C82AE5" w:rsidRPr="00C82AE5" w:rsidRDefault="00C82AE5" w:rsidP="00C82AE5">
            <w:pPr>
              <w:rPr>
                <w:b/>
                <w:bCs/>
                <w:szCs w:val="21"/>
              </w:rPr>
            </w:pPr>
            <w:r w:rsidRPr="00C82AE5">
              <w:rPr>
                <w:rFonts w:hint="eastAsia"/>
                <w:b/>
                <w:bCs/>
                <w:szCs w:val="21"/>
              </w:rPr>
              <w:t>幼儿想象力发展的支持性策略研究</w:t>
            </w:r>
          </w:p>
        </w:tc>
      </w:tr>
      <w:tr w:rsidR="00C82AE5" w:rsidRPr="00C82AE5" w:rsidTr="001D6F88">
        <w:trPr>
          <w:trHeight w:val="408"/>
        </w:trPr>
        <w:tc>
          <w:tcPr>
            <w:tcW w:w="50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08" w:type="dxa"/>
              <w:bottom w:w="72" w:type="dxa"/>
              <w:right w:w="108" w:type="dxa"/>
            </w:tcMar>
            <w:hideMark/>
          </w:tcPr>
          <w:p w:rsidR="00C82AE5" w:rsidRPr="00C82AE5" w:rsidRDefault="00C82AE5" w:rsidP="00C82AE5">
            <w:pPr>
              <w:rPr>
                <w:b/>
                <w:bCs/>
                <w:szCs w:val="21"/>
              </w:rPr>
            </w:pPr>
            <w:r w:rsidRPr="00C82AE5">
              <w:rPr>
                <w:rFonts w:hint="eastAsia"/>
                <w:b/>
                <w:bCs/>
                <w:szCs w:val="21"/>
              </w:rPr>
              <w:t>幼儿科学领域的“核心经验”及其获得方式研究</w:t>
            </w:r>
          </w:p>
        </w:tc>
        <w:tc>
          <w:tcPr>
            <w:tcW w:w="39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08" w:type="dxa"/>
              <w:bottom w:w="72" w:type="dxa"/>
              <w:right w:w="108" w:type="dxa"/>
            </w:tcMar>
            <w:hideMark/>
          </w:tcPr>
          <w:p w:rsidR="00C82AE5" w:rsidRPr="00C82AE5" w:rsidRDefault="00C82AE5" w:rsidP="00C82AE5">
            <w:pPr>
              <w:rPr>
                <w:b/>
                <w:bCs/>
                <w:szCs w:val="21"/>
              </w:rPr>
            </w:pPr>
            <w:r w:rsidRPr="00C82AE5">
              <w:rPr>
                <w:rFonts w:hint="eastAsia"/>
                <w:b/>
                <w:bCs/>
                <w:szCs w:val="21"/>
              </w:rPr>
              <w:t>幼儿审美能力与创造力的发展实践研究</w:t>
            </w:r>
          </w:p>
        </w:tc>
      </w:tr>
      <w:tr w:rsidR="00C82AE5" w:rsidRPr="00C82AE5" w:rsidTr="001D6F88">
        <w:trPr>
          <w:trHeight w:val="544"/>
        </w:trPr>
        <w:tc>
          <w:tcPr>
            <w:tcW w:w="50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08" w:type="dxa"/>
              <w:bottom w:w="72" w:type="dxa"/>
              <w:right w:w="108" w:type="dxa"/>
            </w:tcMar>
            <w:hideMark/>
          </w:tcPr>
          <w:p w:rsidR="00C82AE5" w:rsidRPr="00C82AE5" w:rsidRDefault="00C82AE5" w:rsidP="00C82AE5">
            <w:pPr>
              <w:rPr>
                <w:b/>
                <w:bCs/>
                <w:szCs w:val="21"/>
              </w:rPr>
            </w:pPr>
            <w:r w:rsidRPr="00C82AE5">
              <w:rPr>
                <w:rFonts w:hint="eastAsia"/>
                <w:b/>
                <w:bCs/>
                <w:szCs w:val="21"/>
              </w:rPr>
              <w:t>幼儿对于数量关系的理解及其数学思维能力培养研究</w:t>
            </w:r>
          </w:p>
        </w:tc>
        <w:tc>
          <w:tcPr>
            <w:tcW w:w="39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08" w:type="dxa"/>
              <w:bottom w:w="72" w:type="dxa"/>
              <w:right w:w="108" w:type="dxa"/>
            </w:tcMar>
            <w:hideMark/>
          </w:tcPr>
          <w:p w:rsidR="00C82AE5" w:rsidRPr="00C82AE5" w:rsidRDefault="00C82AE5" w:rsidP="00C82AE5">
            <w:pPr>
              <w:rPr>
                <w:b/>
                <w:bCs/>
                <w:szCs w:val="21"/>
              </w:rPr>
            </w:pPr>
            <w:r w:rsidRPr="00C82AE5">
              <w:rPr>
                <w:rFonts w:hint="eastAsia"/>
                <w:b/>
                <w:bCs/>
                <w:szCs w:val="21"/>
              </w:rPr>
              <w:t>幼儿</w:t>
            </w:r>
            <w:proofErr w:type="gramStart"/>
            <w:r w:rsidRPr="00C82AE5">
              <w:rPr>
                <w:rFonts w:hint="eastAsia"/>
                <w:b/>
                <w:bCs/>
                <w:szCs w:val="21"/>
              </w:rPr>
              <w:t>绘本阅读</w:t>
            </w:r>
            <w:proofErr w:type="gramEnd"/>
            <w:r w:rsidRPr="00C82AE5">
              <w:rPr>
                <w:rFonts w:hint="eastAsia"/>
                <w:b/>
                <w:bCs/>
                <w:szCs w:val="21"/>
              </w:rPr>
              <w:t>和语言能力发展相关研究</w:t>
            </w:r>
          </w:p>
        </w:tc>
      </w:tr>
      <w:tr w:rsidR="00C82AE5" w:rsidRPr="00C82AE5" w:rsidTr="001D6F88">
        <w:trPr>
          <w:trHeight w:val="398"/>
        </w:trPr>
        <w:tc>
          <w:tcPr>
            <w:tcW w:w="50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08" w:type="dxa"/>
              <w:bottom w:w="72" w:type="dxa"/>
              <w:right w:w="108" w:type="dxa"/>
            </w:tcMar>
            <w:hideMark/>
          </w:tcPr>
          <w:p w:rsidR="00C82AE5" w:rsidRPr="00C82AE5" w:rsidRDefault="00C82AE5" w:rsidP="00C82AE5">
            <w:pPr>
              <w:rPr>
                <w:b/>
                <w:bCs/>
                <w:szCs w:val="21"/>
              </w:rPr>
            </w:pPr>
            <w:r w:rsidRPr="00C82AE5">
              <w:rPr>
                <w:rFonts w:hint="eastAsia"/>
                <w:b/>
                <w:bCs/>
                <w:szCs w:val="21"/>
              </w:rPr>
              <w:t>不同依恋关系的幼儿入园适应教育方案研究</w:t>
            </w:r>
          </w:p>
        </w:tc>
        <w:tc>
          <w:tcPr>
            <w:tcW w:w="39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08" w:type="dxa"/>
              <w:bottom w:w="72" w:type="dxa"/>
              <w:right w:w="108" w:type="dxa"/>
            </w:tcMar>
            <w:hideMark/>
          </w:tcPr>
          <w:p w:rsidR="00C82AE5" w:rsidRPr="00C82AE5" w:rsidRDefault="00C82AE5" w:rsidP="00C82AE5">
            <w:pPr>
              <w:rPr>
                <w:b/>
                <w:bCs/>
                <w:szCs w:val="21"/>
              </w:rPr>
            </w:pPr>
            <w:r w:rsidRPr="00C82AE5">
              <w:rPr>
                <w:rFonts w:hint="eastAsia"/>
                <w:b/>
                <w:bCs/>
                <w:szCs w:val="21"/>
              </w:rPr>
              <w:t>幼儿自我概念获得方式的研究</w:t>
            </w:r>
          </w:p>
        </w:tc>
      </w:tr>
      <w:tr w:rsidR="00C82AE5" w:rsidRPr="00C82AE5" w:rsidTr="001D6F88">
        <w:trPr>
          <w:trHeight w:val="406"/>
        </w:trPr>
        <w:tc>
          <w:tcPr>
            <w:tcW w:w="50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08" w:type="dxa"/>
              <w:bottom w:w="72" w:type="dxa"/>
              <w:right w:w="108" w:type="dxa"/>
            </w:tcMar>
            <w:hideMark/>
          </w:tcPr>
          <w:p w:rsidR="00C82AE5" w:rsidRPr="00C82AE5" w:rsidRDefault="00C82AE5" w:rsidP="00C82AE5">
            <w:pPr>
              <w:rPr>
                <w:b/>
                <w:bCs/>
                <w:szCs w:val="21"/>
              </w:rPr>
            </w:pPr>
            <w:r w:rsidRPr="00C82AE5">
              <w:rPr>
                <w:rFonts w:hint="eastAsia"/>
                <w:b/>
                <w:bCs/>
                <w:szCs w:val="21"/>
              </w:rPr>
              <w:t>幼儿自我控制能力的培养研究</w:t>
            </w:r>
          </w:p>
        </w:tc>
        <w:tc>
          <w:tcPr>
            <w:tcW w:w="39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08" w:type="dxa"/>
              <w:bottom w:w="72" w:type="dxa"/>
              <w:right w:w="108" w:type="dxa"/>
            </w:tcMar>
            <w:hideMark/>
          </w:tcPr>
          <w:p w:rsidR="00C82AE5" w:rsidRPr="00C82AE5" w:rsidRDefault="00C82AE5" w:rsidP="00C82AE5">
            <w:pPr>
              <w:rPr>
                <w:b/>
                <w:bCs/>
                <w:szCs w:val="21"/>
              </w:rPr>
            </w:pPr>
            <w:r w:rsidRPr="00C82AE5">
              <w:rPr>
                <w:rFonts w:hint="eastAsia"/>
                <w:b/>
                <w:bCs/>
                <w:szCs w:val="21"/>
              </w:rPr>
              <w:t>有特殊需要幼儿的教育干预方案研究</w:t>
            </w:r>
          </w:p>
        </w:tc>
      </w:tr>
      <w:tr w:rsidR="00C82AE5" w:rsidRPr="00C82AE5" w:rsidTr="001D6F88">
        <w:trPr>
          <w:trHeight w:val="723"/>
        </w:trPr>
        <w:tc>
          <w:tcPr>
            <w:tcW w:w="50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08" w:type="dxa"/>
              <w:bottom w:w="72" w:type="dxa"/>
              <w:right w:w="108" w:type="dxa"/>
            </w:tcMar>
            <w:hideMark/>
          </w:tcPr>
          <w:p w:rsidR="00C82AE5" w:rsidRPr="00C82AE5" w:rsidRDefault="00C82AE5" w:rsidP="00C82AE5">
            <w:pPr>
              <w:rPr>
                <w:b/>
                <w:bCs/>
                <w:szCs w:val="21"/>
              </w:rPr>
            </w:pPr>
            <w:r w:rsidRPr="00C82AE5">
              <w:rPr>
                <w:rFonts w:hint="eastAsia"/>
                <w:b/>
                <w:bCs/>
                <w:szCs w:val="21"/>
              </w:rPr>
              <w:t>婴幼儿情感情绪表现及教师回应策略的研究</w:t>
            </w:r>
          </w:p>
        </w:tc>
        <w:tc>
          <w:tcPr>
            <w:tcW w:w="39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08" w:type="dxa"/>
              <w:bottom w:w="72" w:type="dxa"/>
              <w:right w:w="108" w:type="dxa"/>
            </w:tcMar>
            <w:hideMark/>
          </w:tcPr>
          <w:p w:rsidR="00C82AE5" w:rsidRPr="00C82AE5" w:rsidRDefault="00C82AE5" w:rsidP="00C82AE5">
            <w:pPr>
              <w:rPr>
                <w:b/>
                <w:bCs/>
                <w:szCs w:val="21"/>
              </w:rPr>
            </w:pPr>
            <w:r w:rsidRPr="00C82AE5">
              <w:rPr>
                <w:rFonts w:hint="eastAsia"/>
                <w:b/>
                <w:bCs/>
                <w:szCs w:val="21"/>
              </w:rPr>
              <w:t>幼儿对于规则的理解与执行</w:t>
            </w:r>
            <w:proofErr w:type="gramStart"/>
            <w:r w:rsidRPr="00C82AE5">
              <w:rPr>
                <w:rFonts w:hint="eastAsia"/>
                <w:b/>
                <w:bCs/>
                <w:szCs w:val="21"/>
              </w:rPr>
              <w:t>力研究</w:t>
            </w:r>
            <w:proofErr w:type="gramEnd"/>
          </w:p>
        </w:tc>
      </w:tr>
      <w:tr w:rsidR="00C82AE5" w:rsidRPr="00C82AE5" w:rsidTr="001D6F88">
        <w:trPr>
          <w:trHeight w:val="475"/>
        </w:trPr>
        <w:tc>
          <w:tcPr>
            <w:tcW w:w="50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08" w:type="dxa"/>
              <w:bottom w:w="72" w:type="dxa"/>
              <w:right w:w="108" w:type="dxa"/>
            </w:tcMar>
            <w:hideMark/>
          </w:tcPr>
          <w:p w:rsidR="00C82AE5" w:rsidRPr="00C82AE5" w:rsidRDefault="00C82AE5" w:rsidP="00C82AE5">
            <w:pPr>
              <w:rPr>
                <w:b/>
                <w:bCs/>
                <w:szCs w:val="21"/>
              </w:rPr>
            </w:pPr>
            <w:r w:rsidRPr="00C82AE5">
              <w:rPr>
                <w:rFonts w:hint="eastAsia"/>
                <w:b/>
                <w:bCs/>
                <w:szCs w:val="21"/>
              </w:rPr>
              <w:t>幼儿合作能力培养的研究</w:t>
            </w:r>
          </w:p>
        </w:tc>
        <w:tc>
          <w:tcPr>
            <w:tcW w:w="39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08" w:type="dxa"/>
              <w:bottom w:w="72" w:type="dxa"/>
              <w:right w:w="108" w:type="dxa"/>
            </w:tcMar>
            <w:hideMark/>
          </w:tcPr>
          <w:p w:rsidR="00C82AE5" w:rsidRPr="00C82AE5" w:rsidRDefault="00C82AE5" w:rsidP="00C82AE5">
            <w:pPr>
              <w:rPr>
                <w:b/>
                <w:bCs/>
                <w:szCs w:val="21"/>
              </w:rPr>
            </w:pPr>
            <w:r w:rsidRPr="00C82AE5">
              <w:rPr>
                <w:rFonts w:hint="eastAsia"/>
                <w:b/>
                <w:bCs/>
                <w:szCs w:val="21"/>
              </w:rPr>
              <w:t>幼儿交往的发展特点与培养研究</w:t>
            </w:r>
          </w:p>
        </w:tc>
      </w:tr>
    </w:tbl>
    <w:p w:rsidR="00C82AE5" w:rsidRPr="00C82AE5" w:rsidRDefault="00C82AE5" w:rsidP="00C82AE5">
      <w:pPr>
        <w:ind w:firstLineChars="200" w:firstLine="480"/>
        <w:rPr>
          <w:bCs/>
          <w:sz w:val="24"/>
          <w:szCs w:val="21"/>
        </w:rPr>
      </w:pPr>
      <w:r w:rsidRPr="00C82AE5">
        <w:rPr>
          <w:bCs/>
          <w:sz w:val="24"/>
          <w:szCs w:val="21"/>
        </w:rPr>
        <w:t>2.</w:t>
      </w:r>
      <w:r w:rsidRPr="00C82AE5">
        <w:rPr>
          <w:rFonts w:ascii="微软雅黑" w:eastAsia="微软雅黑" w:hAnsi="微软雅黑" w:cstheme="majorBidi" w:hint="eastAsia"/>
          <w:bCs/>
          <w:color w:val="000000" w:themeColor="text1"/>
          <w:spacing w:val="120"/>
          <w:kern w:val="24"/>
          <w:sz w:val="24"/>
          <w:szCs w:val="21"/>
        </w:rPr>
        <w:t xml:space="preserve"> </w:t>
      </w:r>
      <w:r w:rsidRPr="00C82AE5">
        <w:rPr>
          <w:rFonts w:hint="eastAsia"/>
          <w:bCs/>
          <w:sz w:val="24"/>
          <w:szCs w:val="21"/>
        </w:rPr>
        <w:t>幼儿园健康与安全教育</w:t>
      </w:r>
    </w:p>
    <w:p w:rsidR="00C82AE5" w:rsidRPr="00C82AE5" w:rsidRDefault="00C82AE5" w:rsidP="00C82AE5">
      <w:pPr>
        <w:ind w:firstLineChars="200" w:firstLine="480"/>
        <w:rPr>
          <w:bCs/>
          <w:sz w:val="24"/>
          <w:szCs w:val="21"/>
        </w:rPr>
      </w:pPr>
      <w:r w:rsidRPr="00C82AE5">
        <w:rPr>
          <w:rFonts w:hint="eastAsia"/>
          <w:bCs/>
          <w:sz w:val="24"/>
          <w:szCs w:val="21"/>
        </w:rPr>
        <w:t>主要涉及幼儿园安全制度建设、幼儿园健康教育，幼儿园安全教育，幼儿园保育保健质量评估体系，以及幼儿园保健老师的专业发展等研究。</w:t>
      </w:r>
    </w:p>
    <w:tbl>
      <w:tblPr>
        <w:tblW w:w="922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610"/>
        <w:gridCol w:w="4610"/>
      </w:tblGrid>
      <w:tr w:rsidR="00C82AE5" w:rsidRPr="00C82AE5" w:rsidTr="00C82AE5">
        <w:trPr>
          <w:trHeight w:val="660"/>
        </w:trPr>
        <w:tc>
          <w:tcPr>
            <w:tcW w:w="46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08" w:type="dxa"/>
              <w:bottom w:w="72" w:type="dxa"/>
              <w:right w:w="108" w:type="dxa"/>
            </w:tcMar>
            <w:hideMark/>
          </w:tcPr>
          <w:p w:rsidR="00C82AE5" w:rsidRPr="00C82AE5" w:rsidRDefault="00C82AE5" w:rsidP="00C82AE5">
            <w:pPr>
              <w:rPr>
                <w:b/>
                <w:bCs/>
                <w:szCs w:val="21"/>
              </w:rPr>
            </w:pPr>
            <w:r w:rsidRPr="00C82AE5">
              <w:rPr>
                <w:rFonts w:hint="eastAsia"/>
                <w:b/>
                <w:bCs/>
                <w:szCs w:val="21"/>
              </w:rPr>
              <w:t>选    题</w:t>
            </w:r>
          </w:p>
        </w:tc>
        <w:tc>
          <w:tcPr>
            <w:tcW w:w="46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08" w:type="dxa"/>
              <w:bottom w:w="72" w:type="dxa"/>
              <w:right w:w="108" w:type="dxa"/>
            </w:tcMar>
            <w:hideMark/>
          </w:tcPr>
          <w:p w:rsidR="00C82AE5" w:rsidRPr="00C82AE5" w:rsidRDefault="00C82AE5" w:rsidP="00C82AE5">
            <w:pPr>
              <w:rPr>
                <w:b/>
                <w:bCs/>
                <w:szCs w:val="21"/>
              </w:rPr>
            </w:pPr>
            <w:r w:rsidRPr="00C82AE5">
              <w:rPr>
                <w:rFonts w:hint="eastAsia"/>
                <w:b/>
                <w:bCs/>
                <w:szCs w:val="21"/>
              </w:rPr>
              <w:t>选    题</w:t>
            </w:r>
          </w:p>
        </w:tc>
      </w:tr>
      <w:tr w:rsidR="00C82AE5" w:rsidRPr="00C82AE5" w:rsidTr="001D6F88">
        <w:trPr>
          <w:trHeight w:val="483"/>
        </w:trPr>
        <w:tc>
          <w:tcPr>
            <w:tcW w:w="46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08" w:type="dxa"/>
              <w:bottom w:w="72" w:type="dxa"/>
              <w:right w:w="108" w:type="dxa"/>
            </w:tcMar>
            <w:hideMark/>
          </w:tcPr>
          <w:p w:rsidR="00C82AE5" w:rsidRPr="00C82AE5" w:rsidRDefault="00C82AE5" w:rsidP="00C82AE5">
            <w:pPr>
              <w:rPr>
                <w:b/>
                <w:bCs/>
                <w:szCs w:val="21"/>
              </w:rPr>
            </w:pPr>
            <w:r w:rsidRPr="00C82AE5">
              <w:rPr>
                <w:rFonts w:hint="eastAsia"/>
                <w:b/>
                <w:bCs/>
                <w:szCs w:val="21"/>
              </w:rPr>
              <w:t>幼儿园安全制度建设现状与对策研究</w:t>
            </w:r>
          </w:p>
        </w:tc>
        <w:tc>
          <w:tcPr>
            <w:tcW w:w="46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08" w:type="dxa"/>
              <w:bottom w:w="72" w:type="dxa"/>
              <w:right w:w="108" w:type="dxa"/>
            </w:tcMar>
            <w:hideMark/>
          </w:tcPr>
          <w:p w:rsidR="00C82AE5" w:rsidRPr="00C82AE5" w:rsidRDefault="00C82AE5" w:rsidP="00C82AE5">
            <w:pPr>
              <w:rPr>
                <w:b/>
                <w:bCs/>
                <w:szCs w:val="21"/>
              </w:rPr>
            </w:pPr>
            <w:r w:rsidRPr="00C82AE5">
              <w:rPr>
                <w:rFonts w:hint="eastAsia"/>
                <w:b/>
                <w:bCs/>
                <w:szCs w:val="21"/>
              </w:rPr>
              <w:t>幼儿户外活动与幼儿安全研究</w:t>
            </w:r>
          </w:p>
        </w:tc>
      </w:tr>
      <w:tr w:rsidR="00C82AE5" w:rsidRPr="00C82AE5" w:rsidTr="001D6F88">
        <w:trPr>
          <w:trHeight w:val="532"/>
        </w:trPr>
        <w:tc>
          <w:tcPr>
            <w:tcW w:w="46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08" w:type="dxa"/>
              <w:bottom w:w="72" w:type="dxa"/>
              <w:right w:w="108" w:type="dxa"/>
            </w:tcMar>
            <w:hideMark/>
          </w:tcPr>
          <w:p w:rsidR="00C82AE5" w:rsidRPr="00C82AE5" w:rsidRDefault="00C82AE5" w:rsidP="00C82AE5">
            <w:pPr>
              <w:rPr>
                <w:b/>
                <w:bCs/>
                <w:szCs w:val="21"/>
              </w:rPr>
            </w:pPr>
            <w:r w:rsidRPr="00C82AE5">
              <w:rPr>
                <w:rFonts w:hint="eastAsia"/>
                <w:b/>
                <w:bCs/>
                <w:szCs w:val="21"/>
              </w:rPr>
              <w:t>幼儿园保育保健质量评估体系研究</w:t>
            </w:r>
          </w:p>
        </w:tc>
        <w:tc>
          <w:tcPr>
            <w:tcW w:w="46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08" w:type="dxa"/>
              <w:bottom w:w="72" w:type="dxa"/>
              <w:right w:w="108" w:type="dxa"/>
            </w:tcMar>
            <w:hideMark/>
          </w:tcPr>
          <w:p w:rsidR="00C82AE5" w:rsidRPr="00C82AE5" w:rsidRDefault="00C82AE5" w:rsidP="00C82AE5">
            <w:pPr>
              <w:rPr>
                <w:b/>
                <w:bCs/>
                <w:szCs w:val="21"/>
              </w:rPr>
            </w:pPr>
            <w:r w:rsidRPr="00C82AE5">
              <w:rPr>
                <w:rFonts w:hint="eastAsia"/>
                <w:b/>
                <w:bCs/>
                <w:szCs w:val="21"/>
              </w:rPr>
              <w:t>幼儿安全教育问题的研究</w:t>
            </w:r>
          </w:p>
        </w:tc>
      </w:tr>
      <w:tr w:rsidR="00C82AE5" w:rsidRPr="00C82AE5" w:rsidTr="001D6F88">
        <w:trPr>
          <w:trHeight w:val="556"/>
        </w:trPr>
        <w:tc>
          <w:tcPr>
            <w:tcW w:w="46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08" w:type="dxa"/>
              <w:bottom w:w="72" w:type="dxa"/>
              <w:right w:w="108" w:type="dxa"/>
            </w:tcMar>
            <w:hideMark/>
          </w:tcPr>
          <w:p w:rsidR="00C82AE5" w:rsidRPr="00C82AE5" w:rsidRDefault="00C82AE5" w:rsidP="00C82AE5">
            <w:pPr>
              <w:rPr>
                <w:b/>
                <w:bCs/>
                <w:szCs w:val="21"/>
              </w:rPr>
            </w:pPr>
            <w:r w:rsidRPr="00C82AE5">
              <w:rPr>
                <w:rFonts w:hint="eastAsia"/>
                <w:b/>
                <w:bCs/>
                <w:szCs w:val="21"/>
              </w:rPr>
              <w:t>幼儿健康行为与健康教育研究</w:t>
            </w:r>
          </w:p>
        </w:tc>
        <w:tc>
          <w:tcPr>
            <w:tcW w:w="46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08" w:type="dxa"/>
              <w:bottom w:w="72" w:type="dxa"/>
              <w:right w:w="108" w:type="dxa"/>
            </w:tcMar>
            <w:hideMark/>
          </w:tcPr>
          <w:p w:rsidR="00C82AE5" w:rsidRPr="00C82AE5" w:rsidRDefault="00C82AE5" w:rsidP="00C82AE5">
            <w:pPr>
              <w:rPr>
                <w:b/>
                <w:bCs/>
                <w:szCs w:val="21"/>
              </w:rPr>
            </w:pPr>
            <w:r w:rsidRPr="00C82AE5">
              <w:rPr>
                <w:rFonts w:hint="eastAsia"/>
                <w:b/>
                <w:bCs/>
                <w:szCs w:val="21"/>
              </w:rPr>
              <w:t>幼儿自我保护能力发展特点及其教育活动设计研究</w:t>
            </w:r>
          </w:p>
        </w:tc>
      </w:tr>
      <w:tr w:rsidR="00C82AE5" w:rsidRPr="00C82AE5" w:rsidTr="001D6F88">
        <w:trPr>
          <w:trHeight w:val="611"/>
        </w:trPr>
        <w:tc>
          <w:tcPr>
            <w:tcW w:w="46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08" w:type="dxa"/>
              <w:bottom w:w="72" w:type="dxa"/>
              <w:right w:w="108" w:type="dxa"/>
            </w:tcMar>
            <w:hideMark/>
          </w:tcPr>
          <w:p w:rsidR="00C82AE5" w:rsidRPr="00C82AE5" w:rsidRDefault="00C82AE5" w:rsidP="00C82AE5">
            <w:pPr>
              <w:rPr>
                <w:b/>
                <w:bCs/>
                <w:szCs w:val="21"/>
              </w:rPr>
            </w:pPr>
            <w:r w:rsidRPr="00C82AE5">
              <w:rPr>
                <w:rFonts w:hint="eastAsia"/>
                <w:b/>
                <w:bCs/>
                <w:szCs w:val="21"/>
              </w:rPr>
              <w:t>幼儿园保教教师等专业发展研究</w:t>
            </w:r>
          </w:p>
        </w:tc>
        <w:tc>
          <w:tcPr>
            <w:tcW w:w="46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08" w:type="dxa"/>
              <w:bottom w:w="72" w:type="dxa"/>
              <w:right w:w="108" w:type="dxa"/>
            </w:tcMar>
            <w:hideMark/>
          </w:tcPr>
          <w:p w:rsidR="00C82AE5" w:rsidRPr="00C82AE5" w:rsidRDefault="00C82AE5" w:rsidP="00C82AE5">
            <w:pPr>
              <w:rPr>
                <w:b/>
                <w:bCs/>
                <w:szCs w:val="21"/>
              </w:rPr>
            </w:pPr>
            <w:r w:rsidRPr="00C82AE5">
              <w:rPr>
                <w:rFonts w:hint="eastAsia"/>
                <w:b/>
                <w:bCs/>
                <w:szCs w:val="21"/>
              </w:rPr>
              <w:t>因地制宜开展体育活动实践研究</w:t>
            </w:r>
          </w:p>
        </w:tc>
      </w:tr>
      <w:tr w:rsidR="00C82AE5" w:rsidRPr="00C82AE5" w:rsidTr="00C82AE5">
        <w:trPr>
          <w:trHeight w:val="813"/>
        </w:trPr>
        <w:tc>
          <w:tcPr>
            <w:tcW w:w="46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08" w:type="dxa"/>
              <w:bottom w:w="72" w:type="dxa"/>
              <w:right w:w="108" w:type="dxa"/>
            </w:tcMar>
            <w:hideMark/>
          </w:tcPr>
          <w:p w:rsidR="00C82AE5" w:rsidRPr="00C82AE5" w:rsidRDefault="00C82AE5" w:rsidP="00C82AE5">
            <w:pPr>
              <w:rPr>
                <w:b/>
                <w:bCs/>
                <w:szCs w:val="21"/>
              </w:rPr>
            </w:pPr>
            <w:r w:rsidRPr="00C82AE5">
              <w:rPr>
                <w:rFonts w:hint="eastAsia"/>
                <w:b/>
                <w:bCs/>
                <w:szCs w:val="21"/>
              </w:rPr>
              <w:t>幼儿户外体育锻炼研究——以某项具体体育活动为例</w:t>
            </w:r>
          </w:p>
        </w:tc>
        <w:tc>
          <w:tcPr>
            <w:tcW w:w="46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08" w:type="dxa"/>
              <w:bottom w:w="72" w:type="dxa"/>
              <w:right w:w="108" w:type="dxa"/>
            </w:tcMar>
            <w:hideMark/>
          </w:tcPr>
          <w:p w:rsidR="00C82AE5" w:rsidRPr="00C82AE5" w:rsidRDefault="00C82AE5" w:rsidP="00C82AE5">
            <w:pPr>
              <w:rPr>
                <w:b/>
                <w:bCs/>
                <w:szCs w:val="21"/>
              </w:rPr>
            </w:pPr>
            <w:r w:rsidRPr="00C82AE5">
              <w:rPr>
                <w:rFonts w:hint="eastAsia"/>
                <w:b/>
                <w:bCs/>
                <w:szCs w:val="21"/>
              </w:rPr>
              <w:t>以情境为导向的体育活动的实践研究</w:t>
            </w:r>
          </w:p>
        </w:tc>
      </w:tr>
    </w:tbl>
    <w:p w:rsidR="00C82AE5" w:rsidRPr="00C82AE5" w:rsidRDefault="00C82AE5" w:rsidP="00C82AE5">
      <w:pPr>
        <w:ind w:firstLineChars="200" w:firstLine="480"/>
        <w:rPr>
          <w:bCs/>
          <w:sz w:val="24"/>
          <w:szCs w:val="21"/>
        </w:rPr>
      </w:pPr>
      <w:r w:rsidRPr="00C82AE5">
        <w:rPr>
          <w:rFonts w:hint="eastAsia"/>
          <w:bCs/>
          <w:sz w:val="24"/>
          <w:szCs w:val="21"/>
        </w:rPr>
        <w:t>3</w:t>
      </w:r>
      <w:r w:rsidRPr="00C82AE5">
        <w:rPr>
          <w:bCs/>
          <w:sz w:val="24"/>
          <w:szCs w:val="21"/>
        </w:rPr>
        <w:t>.</w:t>
      </w:r>
      <w:r w:rsidRPr="00C82AE5">
        <w:rPr>
          <w:rFonts w:hint="eastAsia"/>
          <w:bCs/>
          <w:sz w:val="24"/>
          <w:szCs w:val="21"/>
        </w:rPr>
        <w:t>幼儿园的课程</w:t>
      </w:r>
    </w:p>
    <w:p w:rsidR="00C82AE5" w:rsidRPr="00C82AE5" w:rsidRDefault="00C82AE5" w:rsidP="00C82AE5">
      <w:pPr>
        <w:rPr>
          <w:bCs/>
          <w:sz w:val="24"/>
          <w:szCs w:val="21"/>
        </w:rPr>
      </w:pPr>
      <w:r w:rsidRPr="00C82AE5">
        <w:rPr>
          <w:rFonts w:hint="eastAsia"/>
          <w:bCs/>
          <w:sz w:val="24"/>
          <w:szCs w:val="21"/>
        </w:rPr>
        <w:t xml:space="preserve"> </w:t>
      </w:r>
      <w:r>
        <w:rPr>
          <w:bCs/>
          <w:sz w:val="24"/>
          <w:szCs w:val="21"/>
        </w:rPr>
        <w:t xml:space="preserve">  </w:t>
      </w:r>
      <w:r w:rsidRPr="00C82AE5">
        <w:rPr>
          <w:rFonts w:hint="eastAsia"/>
          <w:bCs/>
          <w:sz w:val="24"/>
          <w:szCs w:val="21"/>
        </w:rPr>
        <w:t xml:space="preserve"> 主要包括幼儿园课程的现状与问题，幼儿园课程的改革和发展，幼儿园教育活动的组织形式与方法策略，幼儿园课程资源的挖掘与利用，幼儿园教育环境的</w:t>
      </w:r>
      <w:r w:rsidRPr="00C82AE5">
        <w:rPr>
          <w:rFonts w:hint="eastAsia"/>
          <w:bCs/>
          <w:sz w:val="24"/>
          <w:szCs w:val="21"/>
        </w:rPr>
        <w:lastRenderedPageBreak/>
        <w:t>创设与利用等研究</w:t>
      </w:r>
    </w:p>
    <w:tbl>
      <w:tblPr>
        <w:tblW w:w="8921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610"/>
        <w:gridCol w:w="4311"/>
      </w:tblGrid>
      <w:tr w:rsidR="00C82AE5" w:rsidRPr="00C82AE5" w:rsidTr="00B31B5A">
        <w:trPr>
          <w:trHeight w:val="660"/>
        </w:trPr>
        <w:tc>
          <w:tcPr>
            <w:tcW w:w="46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08" w:type="dxa"/>
              <w:bottom w:w="72" w:type="dxa"/>
              <w:right w:w="108" w:type="dxa"/>
            </w:tcMar>
            <w:hideMark/>
          </w:tcPr>
          <w:p w:rsidR="00C82AE5" w:rsidRPr="00C82AE5" w:rsidRDefault="00C82AE5" w:rsidP="00C82AE5">
            <w:pPr>
              <w:rPr>
                <w:b/>
                <w:bCs/>
                <w:szCs w:val="21"/>
              </w:rPr>
            </w:pPr>
            <w:r w:rsidRPr="00C82AE5">
              <w:rPr>
                <w:rFonts w:hint="eastAsia"/>
                <w:b/>
                <w:bCs/>
                <w:szCs w:val="21"/>
              </w:rPr>
              <w:t>选    题</w:t>
            </w:r>
          </w:p>
        </w:tc>
        <w:tc>
          <w:tcPr>
            <w:tcW w:w="431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08" w:type="dxa"/>
              <w:bottom w:w="72" w:type="dxa"/>
              <w:right w:w="108" w:type="dxa"/>
            </w:tcMar>
            <w:hideMark/>
          </w:tcPr>
          <w:p w:rsidR="00C82AE5" w:rsidRPr="00C82AE5" w:rsidRDefault="00C82AE5" w:rsidP="00C82AE5">
            <w:pPr>
              <w:rPr>
                <w:b/>
                <w:bCs/>
                <w:szCs w:val="21"/>
              </w:rPr>
            </w:pPr>
            <w:r w:rsidRPr="00C82AE5">
              <w:rPr>
                <w:rFonts w:hint="eastAsia"/>
                <w:b/>
                <w:bCs/>
                <w:szCs w:val="21"/>
              </w:rPr>
              <w:t>选    题</w:t>
            </w:r>
          </w:p>
        </w:tc>
      </w:tr>
      <w:tr w:rsidR="00C82AE5" w:rsidRPr="00C82AE5" w:rsidTr="00B31B5A">
        <w:trPr>
          <w:trHeight w:val="435"/>
        </w:trPr>
        <w:tc>
          <w:tcPr>
            <w:tcW w:w="46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08" w:type="dxa"/>
              <w:bottom w:w="72" w:type="dxa"/>
              <w:right w:w="108" w:type="dxa"/>
            </w:tcMar>
            <w:hideMark/>
          </w:tcPr>
          <w:p w:rsidR="00C82AE5" w:rsidRPr="00C82AE5" w:rsidRDefault="00C82AE5" w:rsidP="00C82AE5">
            <w:pPr>
              <w:rPr>
                <w:b/>
                <w:bCs/>
                <w:szCs w:val="21"/>
              </w:rPr>
            </w:pPr>
            <w:r w:rsidRPr="00C82AE5">
              <w:rPr>
                <w:rFonts w:hint="eastAsia"/>
                <w:b/>
                <w:bCs/>
                <w:szCs w:val="21"/>
              </w:rPr>
              <w:t>幼儿园课程方案的审核与监管研究</w:t>
            </w:r>
          </w:p>
        </w:tc>
        <w:tc>
          <w:tcPr>
            <w:tcW w:w="431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08" w:type="dxa"/>
              <w:bottom w:w="72" w:type="dxa"/>
              <w:right w:w="108" w:type="dxa"/>
            </w:tcMar>
            <w:hideMark/>
          </w:tcPr>
          <w:p w:rsidR="00C82AE5" w:rsidRPr="00C82AE5" w:rsidRDefault="00C82AE5" w:rsidP="00C82AE5">
            <w:pPr>
              <w:rPr>
                <w:b/>
                <w:bCs/>
                <w:szCs w:val="21"/>
              </w:rPr>
            </w:pPr>
            <w:r w:rsidRPr="00C82AE5">
              <w:rPr>
                <w:rFonts w:hint="eastAsia"/>
                <w:b/>
                <w:bCs/>
                <w:szCs w:val="21"/>
              </w:rPr>
              <w:t>西部地区农村学前一年</w:t>
            </w:r>
            <w:proofErr w:type="gramStart"/>
            <w:r w:rsidRPr="00C82AE5">
              <w:rPr>
                <w:rFonts w:hint="eastAsia"/>
                <w:b/>
                <w:bCs/>
                <w:szCs w:val="21"/>
              </w:rPr>
              <w:t>混龄教育</w:t>
            </w:r>
            <w:proofErr w:type="gramEnd"/>
            <w:r w:rsidRPr="00C82AE5">
              <w:rPr>
                <w:rFonts w:hint="eastAsia"/>
                <w:b/>
                <w:bCs/>
                <w:szCs w:val="21"/>
              </w:rPr>
              <w:t>课程研究</w:t>
            </w:r>
          </w:p>
        </w:tc>
      </w:tr>
      <w:tr w:rsidR="00C82AE5" w:rsidRPr="00C82AE5" w:rsidTr="00B31B5A">
        <w:trPr>
          <w:trHeight w:val="448"/>
        </w:trPr>
        <w:tc>
          <w:tcPr>
            <w:tcW w:w="46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08" w:type="dxa"/>
              <w:bottom w:w="72" w:type="dxa"/>
              <w:right w:w="108" w:type="dxa"/>
            </w:tcMar>
            <w:hideMark/>
          </w:tcPr>
          <w:p w:rsidR="00C82AE5" w:rsidRPr="00C82AE5" w:rsidRDefault="00C82AE5" w:rsidP="00C82AE5">
            <w:pPr>
              <w:rPr>
                <w:b/>
                <w:bCs/>
                <w:szCs w:val="21"/>
              </w:rPr>
            </w:pPr>
            <w:r w:rsidRPr="00C82AE5">
              <w:rPr>
                <w:rFonts w:hint="eastAsia"/>
                <w:b/>
                <w:bCs/>
                <w:szCs w:val="21"/>
              </w:rPr>
              <w:t>幼儿园课程评价与监测体系建设研究</w:t>
            </w:r>
          </w:p>
        </w:tc>
        <w:tc>
          <w:tcPr>
            <w:tcW w:w="43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08" w:type="dxa"/>
              <w:bottom w:w="72" w:type="dxa"/>
              <w:right w:w="108" w:type="dxa"/>
            </w:tcMar>
            <w:hideMark/>
          </w:tcPr>
          <w:p w:rsidR="00C82AE5" w:rsidRPr="00C82AE5" w:rsidRDefault="00C82AE5" w:rsidP="00C82AE5">
            <w:pPr>
              <w:rPr>
                <w:b/>
                <w:bCs/>
                <w:szCs w:val="21"/>
              </w:rPr>
            </w:pPr>
            <w:r w:rsidRPr="00C82AE5">
              <w:rPr>
                <w:rFonts w:hint="eastAsia"/>
                <w:b/>
                <w:bCs/>
                <w:szCs w:val="21"/>
              </w:rPr>
              <w:t>幼儿园课程资源创造性开发与利用研究</w:t>
            </w:r>
          </w:p>
        </w:tc>
      </w:tr>
      <w:tr w:rsidR="00C82AE5" w:rsidRPr="00C82AE5" w:rsidTr="00B31B5A">
        <w:trPr>
          <w:trHeight w:val="460"/>
        </w:trPr>
        <w:tc>
          <w:tcPr>
            <w:tcW w:w="46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08" w:type="dxa"/>
              <w:bottom w:w="72" w:type="dxa"/>
              <w:right w:w="108" w:type="dxa"/>
            </w:tcMar>
            <w:hideMark/>
          </w:tcPr>
          <w:p w:rsidR="00C82AE5" w:rsidRPr="00C82AE5" w:rsidRDefault="00C82AE5" w:rsidP="00C82AE5">
            <w:pPr>
              <w:rPr>
                <w:b/>
                <w:bCs/>
                <w:szCs w:val="21"/>
              </w:rPr>
            </w:pPr>
            <w:r w:rsidRPr="00C82AE5">
              <w:rPr>
                <w:rFonts w:hint="eastAsia"/>
                <w:b/>
                <w:bCs/>
                <w:szCs w:val="21"/>
              </w:rPr>
              <w:t>农村幼儿园课程现状调查研究</w:t>
            </w:r>
          </w:p>
        </w:tc>
        <w:tc>
          <w:tcPr>
            <w:tcW w:w="43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08" w:type="dxa"/>
              <w:bottom w:w="72" w:type="dxa"/>
              <w:right w:w="108" w:type="dxa"/>
            </w:tcMar>
            <w:hideMark/>
          </w:tcPr>
          <w:p w:rsidR="00C82AE5" w:rsidRPr="00C82AE5" w:rsidRDefault="00C82AE5" w:rsidP="00C82AE5">
            <w:pPr>
              <w:rPr>
                <w:b/>
                <w:bCs/>
                <w:szCs w:val="21"/>
              </w:rPr>
            </w:pPr>
            <w:r w:rsidRPr="00C82AE5">
              <w:rPr>
                <w:rFonts w:hint="eastAsia"/>
                <w:b/>
                <w:bCs/>
                <w:szCs w:val="21"/>
              </w:rPr>
              <w:t>幼儿园集体教学活动的适宜性与有效性研究</w:t>
            </w:r>
          </w:p>
        </w:tc>
      </w:tr>
      <w:tr w:rsidR="00C82AE5" w:rsidRPr="00C82AE5" w:rsidTr="00B31B5A">
        <w:trPr>
          <w:trHeight w:val="630"/>
        </w:trPr>
        <w:tc>
          <w:tcPr>
            <w:tcW w:w="46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08" w:type="dxa"/>
              <w:bottom w:w="72" w:type="dxa"/>
              <w:right w:w="108" w:type="dxa"/>
            </w:tcMar>
            <w:hideMark/>
          </w:tcPr>
          <w:p w:rsidR="00C82AE5" w:rsidRPr="00C82AE5" w:rsidRDefault="00C82AE5" w:rsidP="00C82AE5">
            <w:pPr>
              <w:rPr>
                <w:b/>
                <w:bCs/>
                <w:szCs w:val="21"/>
              </w:rPr>
            </w:pPr>
            <w:r w:rsidRPr="00C82AE5">
              <w:rPr>
                <w:rFonts w:hint="eastAsia"/>
                <w:b/>
                <w:bCs/>
                <w:szCs w:val="21"/>
              </w:rPr>
              <w:t>幼儿园与小学教学内容与方法的衔接状况与改进研究</w:t>
            </w:r>
          </w:p>
        </w:tc>
        <w:tc>
          <w:tcPr>
            <w:tcW w:w="43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08" w:type="dxa"/>
              <w:bottom w:w="72" w:type="dxa"/>
              <w:right w:w="108" w:type="dxa"/>
            </w:tcMar>
            <w:hideMark/>
          </w:tcPr>
          <w:p w:rsidR="00C82AE5" w:rsidRPr="00C82AE5" w:rsidRDefault="00C82AE5" w:rsidP="00C82AE5">
            <w:pPr>
              <w:rPr>
                <w:b/>
                <w:bCs/>
                <w:szCs w:val="21"/>
              </w:rPr>
            </w:pPr>
            <w:r w:rsidRPr="00C82AE5">
              <w:rPr>
                <w:rFonts w:hint="eastAsia"/>
                <w:b/>
                <w:bCs/>
                <w:szCs w:val="21"/>
              </w:rPr>
              <w:t>幼儿园多媒体教学手段的合理运用研究</w:t>
            </w:r>
          </w:p>
        </w:tc>
      </w:tr>
      <w:tr w:rsidR="00C82AE5" w:rsidRPr="00C82AE5" w:rsidTr="00B31B5A">
        <w:trPr>
          <w:trHeight w:val="502"/>
        </w:trPr>
        <w:tc>
          <w:tcPr>
            <w:tcW w:w="46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08" w:type="dxa"/>
              <w:bottom w:w="72" w:type="dxa"/>
              <w:right w:w="108" w:type="dxa"/>
            </w:tcMar>
            <w:hideMark/>
          </w:tcPr>
          <w:p w:rsidR="00C82AE5" w:rsidRPr="00C82AE5" w:rsidRDefault="00C82AE5" w:rsidP="00C82AE5">
            <w:pPr>
              <w:rPr>
                <w:b/>
                <w:bCs/>
                <w:szCs w:val="21"/>
              </w:rPr>
            </w:pPr>
            <w:r w:rsidRPr="00C82AE5">
              <w:rPr>
                <w:rFonts w:hint="eastAsia"/>
                <w:b/>
                <w:bCs/>
                <w:szCs w:val="21"/>
              </w:rPr>
              <w:t>不同经济文化背景下幼儿园课程的适宜性研究</w:t>
            </w:r>
          </w:p>
        </w:tc>
        <w:tc>
          <w:tcPr>
            <w:tcW w:w="43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08" w:type="dxa"/>
              <w:bottom w:w="72" w:type="dxa"/>
              <w:right w:w="108" w:type="dxa"/>
            </w:tcMar>
            <w:hideMark/>
          </w:tcPr>
          <w:p w:rsidR="00C82AE5" w:rsidRPr="00C82AE5" w:rsidRDefault="00C82AE5" w:rsidP="00C82AE5">
            <w:pPr>
              <w:rPr>
                <w:b/>
                <w:bCs/>
                <w:szCs w:val="21"/>
              </w:rPr>
            </w:pPr>
            <w:r w:rsidRPr="00C82AE5">
              <w:rPr>
                <w:rFonts w:hint="eastAsia"/>
                <w:b/>
                <w:bCs/>
                <w:szCs w:val="21"/>
              </w:rPr>
              <w:t>幼儿园课程管理研究</w:t>
            </w:r>
          </w:p>
        </w:tc>
      </w:tr>
      <w:tr w:rsidR="00C82AE5" w:rsidRPr="00C82AE5" w:rsidTr="00B31B5A">
        <w:trPr>
          <w:trHeight w:val="517"/>
        </w:trPr>
        <w:tc>
          <w:tcPr>
            <w:tcW w:w="46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08" w:type="dxa"/>
              <w:bottom w:w="72" w:type="dxa"/>
              <w:right w:w="108" w:type="dxa"/>
            </w:tcMar>
            <w:hideMark/>
          </w:tcPr>
          <w:p w:rsidR="00C82AE5" w:rsidRPr="00C82AE5" w:rsidRDefault="00C82AE5" w:rsidP="00C82AE5">
            <w:pPr>
              <w:rPr>
                <w:b/>
                <w:bCs/>
                <w:szCs w:val="21"/>
              </w:rPr>
            </w:pPr>
            <w:r w:rsidRPr="00C82AE5">
              <w:rPr>
                <w:rFonts w:hint="eastAsia"/>
                <w:b/>
                <w:bCs/>
                <w:szCs w:val="21"/>
              </w:rPr>
              <w:t>幼儿园活动区活动的现状、问题与对策研究</w:t>
            </w:r>
          </w:p>
        </w:tc>
        <w:tc>
          <w:tcPr>
            <w:tcW w:w="43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08" w:type="dxa"/>
              <w:bottom w:w="72" w:type="dxa"/>
              <w:right w:w="108" w:type="dxa"/>
            </w:tcMar>
            <w:hideMark/>
          </w:tcPr>
          <w:p w:rsidR="00C82AE5" w:rsidRPr="00C82AE5" w:rsidRDefault="00C82AE5" w:rsidP="00C82AE5">
            <w:pPr>
              <w:rPr>
                <w:b/>
                <w:bCs/>
                <w:szCs w:val="21"/>
              </w:rPr>
            </w:pPr>
            <w:r w:rsidRPr="00C82AE5">
              <w:rPr>
                <w:rFonts w:hint="eastAsia"/>
                <w:b/>
                <w:bCs/>
                <w:szCs w:val="21"/>
              </w:rPr>
              <w:t>运用动态评价指导幼儿学习的研究</w:t>
            </w:r>
          </w:p>
        </w:tc>
      </w:tr>
      <w:tr w:rsidR="00C82AE5" w:rsidRPr="00C82AE5" w:rsidTr="00B31B5A">
        <w:trPr>
          <w:trHeight w:val="530"/>
        </w:trPr>
        <w:tc>
          <w:tcPr>
            <w:tcW w:w="46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08" w:type="dxa"/>
              <w:bottom w:w="72" w:type="dxa"/>
              <w:right w:w="108" w:type="dxa"/>
            </w:tcMar>
            <w:hideMark/>
          </w:tcPr>
          <w:p w:rsidR="00C82AE5" w:rsidRPr="00C82AE5" w:rsidRDefault="00C82AE5" w:rsidP="00C82AE5">
            <w:pPr>
              <w:rPr>
                <w:b/>
                <w:bCs/>
                <w:szCs w:val="21"/>
              </w:rPr>
            </w:pPr>
            <w:r w:rsidRPr="00C82AE5">
              <w:rPr>
                <w:rFonts w:hint="eastAsia"/>
                <w:b/>
                <w:bCs/>
                <w:szCs w:val="21"/>
              </w:rPr>
              <w:t>整合观念下各领域教育有机联系、相互渗透研究</w:t>
            </w:r>
          </w:p>
        </w:tc>
        <w:tc>
          <w:tcPr>
            <w:tcW w:w="43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08" w:type="dxa"/>
              <w:bottom w:w="72" w:type="dxa"/>
              <w:right w:w="108" w:type="dxa"/>
            </w:tcMar>
            <w:hideMark/>
          </w:tcPr>
          <w:p w:rsidR="00C82AE5" w:rsidRPr="00C82AE5" w:rsidRDefault="00C82AE5" w:rsidP="00C82AE5">
            <w:pPr>
              <w:rPr>
                <w:b/>
                <w:bCs/>
                <w:szCs w:val="21"/>
              </w:rPr>
            </w:pPr>
            <w:r w:rsidRPr="00C82AE5">
              <w:rPr>
                <w:rFonts w:hint="eastAsia"/>
                <w:b/>
                <w:bCs/>
                <w:szCs w:val="21"/>
              </w:rPr>
              <w:t>各领域教育实施的有效途径和方法研究</w:t>
            </w:r>
          </w:p>
        </w:tc>
      </w:tr>
    </w:tbl>
    <w:p w:rsidR="00C82AE5" w:rsidRPr="00C82AE5" w:rsidRDefault="00C82AE5" w:rsidP="00C82AE5">
      <w:pPr>
        <w:ind w:firstLineChars="200" w:firstLine="480"/>
        <w:rPr>
          <w:bCs/>
          <w:sz w:val="24"/>
          <w:szCs w:val="21"/>
        </w:rPr>
      </w:pPr>
      <w:r>
        <w:rPr>
          <w:rFonts w:hint="eastAsia"/>
          <w:bCs/>
          <w:sz w:val="24"/>
          <w:szCs w:val="21"/>
        </w:rPr>
        <w:t>4</w:t>
      </w:r>
      <w:r>
        <w:rPr>
          <w:bCs/>
          <w:sz w:val="24"/>
          <w:szCs w:val="21"/>
        </w:rPr>
        <w:t>.</w:t>
      </w:r>
      <w:r w:rsidRPr="00C82AE5">
        <w:rPr>
          <w:rFonts w:hint="eastAsia"/>
          <w:bCs/>
          <w:sz w:val="24"/>
          <w:szCs w:val="21"/>
        </w:rPr>
        <w:t>游戏与玩具研究</w:t>
      </w:r>
    </w:p>
    <w:p w:rsidR="00C82AE5" w:rsidRPr="00C82AE5" w:rsidRDefault="00C82AE5" w:rsidP="00C82AE5">
      <w:pPr>
        <w:ind w:firstLineChars="200" w:firstLine="480"/>
        <w:rPr>
          <w:bCs/>
          <w:sz w:val="24"/>
          <w:szCs w:val="21"/>
        </w:rPr>
      </w:pPr>
      <w:r w:rsidRPr="00C82AE5">
        <w:rPr>
          <w:rFonts w:hint="eastAsia"/>
          <w:bCs/>
          <w:sz w:val="24"/>
          <w:szCs w:val="21"/>
        </w:rPr>
        <w:t>主要涉及幼儿园游戏的现状与问题，幼儿园游戏的创新与发展，游戏材料的开发与利用，幼儿园玩教具的开发与利用等研究。</w:t>
      </w:r>
    </w:p>
    <w:tbl>
      <w:tblPr>
        <w:tblW w:w="8921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610"/>
        <w:gridCol w:w="4311"/>
      </w:tblGrid>
      <w:tr w:rsidR="00C82AE5" w:rsidRPr="00C82AE5" w:rsidTr="00B31B5A">
        <w:trPr>
          <w:trHeight w:val="708"/>
        </w:trPr>
        <w:tc>
          <w:tcPr>
            <w:tcW w:w="46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08" w:type="dxa"/>
              <w:bottom w:w="72" w:type="dxa"/>
              <w:right w:w="108" w:type="dxa"/>
            </w:tcMar>
            <w:hideMark/>
          </w:tcPr>
          <w:p w:rsidR="00C82AE5" w:rsidRPr="00C82AE5" w:rsidRDefault="00C82AE5" w:rsidP="00C82AE5">
            <w:pPr>
              <w:rPr>
                <w:b/>
                <w:bCs/>
                <w:szCs w:val="21"/>
              </w:rPr>
            </w:pPr>
            <w:r w:rsidRPr="00C82AE5">
              <w:rPr>
                <w:rFonts w:hint="eastAsia"/>
                <w:b/>
                <w:bCs/>
                <w:szCs w:val="21"/>
              </w:rPr>
              <w:t>选    题</w:t>
            </w:r>
          </w:p>
        </w:tc>
        <w:tc>
          <w:tcPr>
            <w:tcW w:w="431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08" w:type="dxa"/>
              <w:bottom w:w="72" w:type="dxa"/>
              <w:right w:w="108" w:type="dxa"/>
            </w:tcMar>
            <w:hideMark/>
          </w:tcPr>
          <w:p w:rsidR="00C82AE5" w:rsidRPr="00C82AE5" w:rsidRDefault="00C82AE5" w:rsidP="00C82AE5">
            <w:pPr>
              <w:rPr>
                <w:b/>
                <w:bCs/>
                <w:szCs w:val="21"/>
              </w:rPr>
            </w:pPr>
            <w:r w:rsidRPr="00C82AE5">
              <w:rPr>
                <w:rFonts w:hint="eastAsia"/>
                <w:b/>
                <w:bCs/>
                <w:szCs w:val="21"/>
              </w:rPr>
              <w:t>选    题</w:t>
            </w:r>
          </w:p>
        </w:tc>
      </w:tr>
      <w:tr w:rsidR="00C82AE5" w:rsidRPr="00C82AE5" w:rsidTr="00B31B5A">
        <w:trPr>
          <w:trHeight w:val="572"/>
        </w:trPr>
        <w:tc>
          <w:tcPr>
            <w:tcW w:w="46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08" w:type="dxa"/>
              <w:bottom w:w="72" w:type="dxa"/>
              <w:right w:w="108" w:type="dxa"/>
            </w:tcMar>
            <w:hideMark/>
          </w:tcPr>
          <w:p w:rsidR="00C82AE5" w:rsidRPr="00C82AE5" w:rsidRDefault="00C82AE5" w:rsidP="00C82AE5">
            <w:pPr>
              <w:rPr>
                <w:b/>
                <w:bCs/>
                <w:szCs w:val="21"/>
              </w:rPr>
            </w:pPr>
            <w:r w:rsidRPr="00C82AE5">
              <w:rPr>
                <w:rFonts w:hint="eastAsia"/>
                <w:b/>
                <w:bCs/>
                <w:szCs w:val="21"/>
              </w:rPr>
              <w:t>民间游戏引入幼儿园教育的研究</w:t>
            </w:r>
          </w:p>
        </w:tc>
        <w:tc>
          <w:tcPr>
            <w:tcW w:w="431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08" w:type="dxa"/>
              <w:bottom w:w="72" w:type="dxa"/>
              <w:right w:w="108" w:type="dxa"/>
            </w:tcMar>
            <w:hideMark/>
          </w:tcPr>
          <w:p w:rsidR="00C82AE5" w:rsidRPr="00C82AE5" w:rsidRDefault="00C82AE5" w:rsidP="00C82AE5">
            <w:pPr>
              <w:rPr>
                <w:b/>
                <w:bCs/>
                <w:szCs w:val="21"/>
              </w:rPr>
            </w:pPr>
            <w:r w:rsidRPr="00C82AE5">
              <w:rPr>
                <w:rFonts w:hint="eastAsia"/>
                <w:b/>
                <w:bCs/>
                <w:szCs w:val="21"/>
              </w:rPr>
              <w:t>游戏中的幼儿学习、发展评估与教育支持研究</w:t>
            </w:r>
          </w:p>
        </w:tc>
      </w:tr>
      <w:tr w:rsidR="00C82AE5" w:rsidRPr="00C82AE5" w:rsidTr="00B31B5A">
        <w:trPr>
          <w:trHeight w:val="538"/>
        </w:trPr>
        <w:tc>
          <w:tcPr>
            <w:tcW w:w="46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08" w:type="dxa"/>
              <w:bottom w:w="72" w:type="dxa"/>
              <w:right w:w="108" w:type="dxa"/>
            </w:tcMar>
            <w:hideMark/>
          </w:tcPr>
          <w:p w:rsidR="00C82AE5" w:rsidRPr="00C82AE5" w:rsidRDefault="00C82AE5" w:rsidP="00C82AE5">
            <w:pPr>
              <w:rPr>
                <w:b/>
                <w:bCs/>
                <w:szCs w:val="21"/>
              </w:rPr>
            </w:pPr>
            <w:r w:rsidRPr="00C82AE5">
              <w:rPr>
                <w:rFonts w:hint="eastAsia"/>
                <w:b/>
                <w:bCs/>
                <w:szCs w:val="21"/>
              </w:rPr>
              <w:t>幼儿园玩教具基本配置的研究</w:t>
            </w:r>
          </w:p>
        </w:tc>
        <w:tc>
          <w:tcPr>
            <w:tcW w:w="43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08" w:type="dxa"/>
              <w:bottom w:w="72" w:type="dxa"/>
              <w:right w:w="108" w:type="dxa"/>
            </w:tcMar>
            <w:hideMark/>
          </w:tcPr>
          <w:p w:rsidR="00C82AE5" w:rsidRPr="00C82AE5" w:rsidRDefault="00C82AE5" w:rsidP="00C82AE5">
            <w:pPr>
              <w:rPr>
                <w:b/>
                <w:bCs/>
                <w:szCs w:val="21"/>
              </w:rPr>
            </w:pPr>
            <w:r w:rsidRPr="00C82AE5">
              <w:rPr>
                <w:rFonts w:hint="eastAsia"/>
                <w:b/>
                <w:bCs/>
                <w:szCs w:val="21"/>
              </w:rPr>
              <w:t>幼儿自发游戏的观察、支持与引导研究</w:t>
            </w:r>
          </w:p>
        </w:tc>
      </w:tr>
      <w:tr w:rsidR="00C82AE5" w:rsidRPr="00C82AE5" w:rsidTr="00B31B5A">
        <w:trPr>
          <w:trHeight w:val="550"/>
        </w:trPr>
        <w:tc>
          <w:tcPr>
            <w:tcW w:w="46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08" w:type="dxa"/>
              <w:bottom w:w="72" w:type="dxa"/>
              <w:right w:w="108" w:type="dxa"/>
            </w:tcMar>
            <w:hideMark/>
          </w:tcPr>
          <w:p w:rsidR="00C82AE5" w:rsidRPr="00C82AE5" w:rsidRDefault="00C82AE5" w:rsidP="00C82AE5">
            <w:pPr>
              <w:rPr>
                <w:b/>
                <w:bCs/>
                <w:szCs w:val="21"/>
              </w:rPr>
            </w:pPr>
            <w:proofErr w:type="gramStart"/>
            <w:r w:rsidRPr="00C82AE5">
              <w:rPr>
                <w:rFonts w:hint="eastAsia"/>
                <w:b/>
                <w:bCs/>
                <w:szCs w:val="21"/>
              </w:rPr>
              <w:t>混龄幼儿</w:t>
            </w:r>
            <w:proofErr w:type="gramEnd"/>
            <w:r w:rsidRPr="00C82AE5">
              <w:rPr>
                <w:rFonts w:hint="eastAsia"/>
                <w:b/>
                <w:bCs/>
                <w:szCs w:val="21"/>
              </w:rPr>
              <w:t>共同游戏的组织与指导研究</w:t>
            </w:r>
          </w:p>
        </w:tc>
        <w:tc>
          <w:tcPr>
            <w:tcW w:w="43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08" w:type="dxa"/>
              <w:bottom w:w="72" w:type="dxa"/>
              <w:right w:w="108" w:type="dxa"/>
            </w:tcMar>
            <w:hideMark/>
          </w:tcPr>
          <w:p w:rsidR="00C82AE5" w:rsidRPr="00C82AE5" w:rsidRDefault="00C82AE5" w:rsidP="00C82AE5">
            <w:pPr>
              <w:rPr>
                <w:b/>
                <w:bCs/>
                <w:szCs w:val="21"/>
              </w:rPr>
            </w:pPr>
            <w:r w:rsidRPr="00C82AE5">
              <w:rPr>
                <w:rFonts w:hint="eastAsia"/>
                <w:b/>
                <w:bCs/>
                <w:szCs w:val="21"/>
              </w:rPr>
              <w:t>不同结构游戏材料与幼儿游戏行为的关系研究</w:t>
            </w:r>
          </w:p>
        </w:tc>
      </w:tr>
      <w:tr w:rsidR="00C82AE5" w:rsidRPr="00C82AE5" w:rsidTr="00B31B5A">
        <w:trPr>
          <w:trHeight w:val="617"/>
        </w:trPr>
        <w:tc>
          <w:tcPr>
            <w:tcW w:w="46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08" w:type="dxa"/>
              <w:bottom w:w="72" w:type="dxa"/>
              <w:right w:w="108" w:type="dxa"/>
            </w:tcMar>
            <w:hideMark/>
          </w:tcPr>
          <w:p w:rsidR="00C82AE5" w:rsidRPr="00C82AE5" w:rsidRDefault="00C82AE5" w:rsidP="00C82AE5">
            <w:pPr>
              <w:rPr>
                <w:b/>
                <w:bCs/>
                <w:szCs w:val="21"/>
              </w:rPr>
            </w:pPr>
            <w:r w:rsidRPr="00C82AE5">
              <w:rPr>
                <w:rFonts w:hint="eastAsia"/>
                <w:b/>
                <w:bCs/>
                <w:szCs w:val="21"/>
              </w:rPr>
              <w:t>幼儿合作游戏的年龄特点</w:t>
            </w:r>
            <w:proofErr w:type="gramStart"/>
            <w:r w:rsidRPr="00C82AE5">
              <w:rPr>
                <w:rFonts w:hint="eastAsia"/>
                <w:b/>
                <w:bCs/>
                <w:szCs w:val="21"/>
              </w:rPr>
              <w:t>及其促进</w:t>
            </w:r>
            <w:proofErr w:type="gramEnd"/>
            <w:r w:rsidRPr="00C82AE5">
              <w:rPr>
                <w:rFonts w:hint="eastAsia"/>
                <w:b/>
                <w:bCs/>
                <w:szCs w:val="21"/>
              </w:rPr>
              <w:t>研究</w:t>
            </w:r>
          </w:p>
        </w:tc>
        <w:tc>
          <w:tcPr>
            <w:tcW w:w="43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08" w:type="dxa"/>
              <w:bottom w:w="72" w:type="dxa"/>
              <w:right w:w="108" w:type="dxa"/>
            </w:tcMar>
            <w:hideMark/>
          </w:tcPr>
          <w:p w:rsidR="00C82AE5" w:rsidRPr="00C82AE5" w:rsidRDefault="00C82AE5" w:rsidP="00C82AE5">
            <w:pPr>
              <w:rPr>
                <w:b/>
                <w:bCs/>
                <w:szCs w:val="21"/>
              </w:rPr>
            </w:pPr>
            <w:r w:rsidRPr="00C82AE5">
              <w:rPr>
                <w:rFonts w:hint="eastAsia"/>
                <w:b/>
                <w:bCs/>
                <w:szCs w:val="21"/>
              </w:rPr>
              <w:t>结构游戏材料的投放方式与游戏中的数学经验研究</w:t>
            </w:r>
          </w:p>
        </w:tc>
      </w:tr>
      <w:tr w:rsidR="00C82AE5" w:rsidRPr="00C82AE5" w:rsidTr="00B31B5A">
        <w:trPr>
          <w:trHeight w:val="661"/>
        </w:trPr>
        <w:tc>
          <w:tcPr>
            <w:tcW w:w="46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08" w:type="dxa"/>
              <w:bottom w:w="72" w:type="dxa"/>
              <w:right w:w="108" w:type="dxa"/>
            </w:tcMar>
            <w:hideMark/>
          </w:tcPr>
          <w:p w:rsidR="00C82AE5" w:rsidRPr="00C82AE5" w:rsidRDefault="00C82AE5" w:rsidP="00C82AE5">
            <w:pPr>
              <w:rPr>
                <w:b/>
                <w:bCs/>
                <w:szCs w:val="21"/>
              </w:rPr>
            </w:pPr>
            <w:r w:rsidRPr="00C82AE5">
              <w:rPr>
                <w:rFonts w:hint="eastAsia"/>
                <w:b/>
                <w:bCs/>
                <w:szCs w:val="21"/>
              </w:rPr>
              <w:t>不同年龄段幼儿游戏特点及教育策略的研究</w:t>
            </w:r>
          </w:p>
        </w:tc>
        <w:tc>
          <w:tcPr>
            <w:tcW w:w="43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08" w:type="dxa"/>
              <w:bottom w:w="72" w:type="dxa"/>
              <w:right w:w="108" w:type="dxa"/>
            </w:tcMar>
            <w:hideMark/>
          </w:tcPr>
          <w:p w:rsidR="00C82AE5" w:rsidRPr="00C82AE5" w:rsidRDefault="00C82AE5" w:rsidP="00C82AE5">
            <w:pPr>
              <w:rPr>
                <w:b/>
                <w:bCs/>
                <w:szCs w:val="21"/>
              </w:rPr>
            </w:pPr>
            <w:r w:rsidRPr="00C82AE5">
              <w:rPr>
                <w:rFonts w:hint="eastAsia"/>
                <w:b/>
                <w:bCs/>
                <w:szCs w:val="21"/>
              </w:rPr>
              <w:t>幼儿园区域活动指导的适应性策略研究</w:t>
            </w:r>
          </w:p>
        </w:tc>
      </w:tr>
      <w:tr w:rsidR="00C82AE5" w:rsidRPr="00C82AE5" w:rsidTr="00B31B5A">
        <w:trPr>
          <w:trHeight w:val="686"/>
        </w:trPr>
        <w:tc>
          <w:tcPr>
            <w:tcW w:w="46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08" w:type="dxa"/>
              <w:bottom w:w="72" w:type="dxa"/>
              <w:right w:w="108" w:type="dxa"/>
            </w:tcMar>
            <w:hideMark/>
          </w:tcPr>
          <w:p w:rsidR="00C82AE5" w:rsidRPr="00C82AE5" w:rsidRDefault="00C82AE5" w:rsidP="00C82AE5">
            <w:pPr>
              <w:rPr>
                <w:b/>
                <w:bCs/>
                <w:szCs w:val="21"/>
              </w:rPr>
            </w:pPr>
            <w:r w:rsidRPr="00C82AE5">
              <w:rPr>
                <w:rFonts w:hint="eastAsia"/>
                <w:b/>
                <w:bCs/>
                <w:szCs w:val="21"/>
              </w:rPr>
              <w:t>沙水游戏的辅助材料投放与游戏中的科学经验研究</w:t>
            </w:r>
          </w:p>
        </w:tc>
        <w:tc>
          <w:tcPr>
            <w:tcW w:w="43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08" w:type="dxa"/>
              <w:bottom w:w="72" w:type="dxa"/>
              <w:right w:w="108" w:type="dxa"/>
            </w:tcMar>
            <w:hideMark/>
          </w:tcPr>
          <w:p w:rsidR="00C82AE5" w:rsidRPr="00C82AE5" w:rsidRDefault="00C82AE5" w:rsidP="00C82AE5">
            <w:pPr>
              <w:rPr>
                <w:b/>
                <w:bCs/>
                <w:szCs w:val="21"/>
              </w:rPr>
            </w:pPr>
            <w:r w:rsidRPr="00C82AE5">
              <w:rPr>
                <w:rFonts w:hint="eastAsia"/>
                <w:b/>
                <w:bCs/>
                <w:szCs w:val="21"/>
              </w:rPr>
              <w:t>幼儿文学作品鉴赏与表演游戏的开展研究</w:t>
            </w:r>
          </w:p>
        </w:tc>
      </w:tr>
      <w:tr w:rsidR="00C82AE5" w:rsidRPr="00C82AE5" w:rsidTr="00B31B5A">
        <w:trPr>
          <w:trHeight w:val="556"/>
        </w:trPr>
        <w:tc>
          <w:tcPr>
            <w:tcW w:w="46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08" w:type="dxa"/>
              <w:bottom w:w="72" w:type="dxa"/>
              <w:right w:w="108" w:type="dxa"/>
            </w:tcMar>
            <w:hideMark/>
          </w:tcPr>
          <w:p w:rsidR="00C82AE5" w:rsidRPr="00C82AE5" w:rsidRDefault="00C82AE5" w:rsidP="00C82AE5">
            <w:pPr>
              <w:rPr>
                <w:b/>
                <w:bCs/>
                <w:szCs w:val="21"/>
              </w:rPr>
            </w:pPr>
            <w:r w:rsidRPr="00C82AE5">
              <w:rPr>
                <w:rFonts w:hint="eastAsia"/>
                <w:b/>
                <w:bCs/>
                <w:szCs w:val="21"/>
              </w:rPr>
              <w:lastRenderedPageBreak/>
              <w:t>农村大班</w:t>
            </w:r>
            <w:proofErr w:type="gramStart"/>
            <w:r w:rsidRPr="00C82AE5">
              <w:rPr>
                <w:rFonts w:hint="eastAsia"/>
                <w:b/>
                <w:bCs/>
                <w:szCs w:val="21"/>
              </w:rPr>
              <w:t>额背景</w:t>
            </w:r>
            <w:proofErr w:type="gramEnd"/>
            <w:r w:rsidRPr="00C82AE5">
              <w:rPr>
                <w:rFonts w:hint="eastAsia"/>
                <w:b/>
                <w:bCs/>
                <w:szCs w:val="21"/>
              </w:rPr>
              <w:t>下游戏活动的开展研究</w:t>
            </w:r>
          </w:p>
        </w:tc>
        <w:tc>
          <w:tcPr>
            <w:tcW w:w="43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08" w:type="dxa"/>
              <w:bottom w:w="72" w:type="dxa"/>
              <w:right w:w="108" w:type="dxa"/>
            </w:tcMar>
            <w:hideMark/>
          </w:tcPr>
          <w:p w:rsidR="00C82AE5" w:rsidRPr="00C82AE5" w:rsidRDefault="00C82AE5" w:rsidP="00C82AE5">
            <w:pPr>
              <w:rPr>
                <w:b/>
                <w:bCs/>
                <w:szCs w:val="21"/>
              </w:rPr>
            </w:pPr>
            <w:r w:rsidRPr="00C82AE5">
              <w:rPr>
                <w:rFonts w:hint="eastAsia"/>
                <w:b/>
                <w:bCs/>
                <w:szCs w:val="21"/>
              </w:rPr>
              <w:t>益智</w:t>
            </w:r>
            <w:proofErr w:type="gramStart"/>
            <w:r w:rsidRPr="00C82AE5">
              <w:rPr>
                <w:rFonts w:hint="eastAsia"/>
                <w:b/>
                <w:bCs/>
                <w:szCs w:val="21"/>
              </w:rPr>
              <w:t>区材料</w:t>
            </w:r>
            <w:proofErr w:type="gramEnd"/>
            <w:r w:rsidRPr="00C82AE5">
              <w:rPr>
                <w:rFonts w:hint="eastAsia"/>
                <w:b/>
                <w:bCs/>
                <w:szCs w:val="21"/>
              </w:rPr>
              <w:t>的投放方式与幼儿行为的关系</w:t>
            </w:r>
          </w:p>
        </w:tc>
      </w:tr>
    </w:tbl>
    <w:p w:rsidR="00C82AE5" w:rsidRPr="00C82AE5" w:rsidRDefault="00C82AE5" w:rsidP="00C82AE5">
      <w:pPr>
        <w:ind w:firstLineChars="200" w:firstLine="480"/>
        <w:rPr>
          <w:bCs/>
          <w:sz w:val="24"/>
          <w:szCs w:val="21"/>
        </w:rPr>
      </w:pPr>
      <w:r>
        <w:rPr>
          <w:rFonts w:hint="eastAsia"/>
          <w:bCs/>
          <w:sz w:val="24"/>
          <w:szCs w:val="21"/>
        </w:rPr>
        <w:t>5</w:t>
      </w:r>
      <w:r>
        <w:rPr>
          <w:bCs/>
          <w:sz w:val="24"/>
          <w:szCs w:val="21"/>
        </w:rPr>
        <w:t>.</w:t>
      </w:r>
      <w:r w:rsidRPr="00C82AE5">
        <w:rPr>
          <w:rFonts w:hint="eastAsia"/>
          <w:bCs/>
          <w:sz w:val="24"/>
          <w:szCs w:val="21"/>
        </w:rPr>
        <w:t>家庭、幼儿园、社区协同教育</w:t>
      </w:r>
    </w:p>
    <w:p w:rsidR="00C82AE5" w:rsidRPr="00C82AE5" w:rsidRDefault="00C82AE5" w:rsidP="00C82AE5">
      <w:pPr>
        <w:ind w:firstLineChars="200" w:firstLine="480"/>
        <w:rPr>
          <w:bCs/>
          <w:sz w:val="24"/>
          <w:szCs w:val="21"/>
        </w:rPr>
      </w:pPr>
      <w:r w:rsidRPr="00C82AE5">
        <w:rPr>
          <w:rFonts w:hint="eastAsia"/>
          <w:bCs/>
          <w:sz w:val="24"/>
          <w:szCs w:val="21"/>
        </w:rPr>
        <w:t>主要涉及幼儿园与家庭、社区在学前教育儿童教育领域的相互支持、协作与配合研究，关注幼儿园、家庭与社会协调教育的现状，研究幼儿园、家庭与社区有效配合的途径与方法等。</w:t>
      </w:r>
    </w:p>
    <w:tbl>
      <w:tblPr>
        <w:tblW w:w="8212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600"/>
        <w:gridCol w:w="4612"/>
      </w:tblGrid>
      <w:tr w:rsidR="00C82AE5" w:rsidRPr="00C82AE5" w:rsidTr="00B31B5A">
        <w:trPr>
          <w:trHeight w:val="740"/>
          <w:jc w:val="center"/>
        </w:trPr>
        <w:tc>
          <w:tcPr>
            <w:tcW w:w="36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08" w:type="dxa"/>
              <w:bottom w:w="72" w:type="dxa"/>
              <w:right w:w="108" w:type="dxa"/>
            </w:tcMar>
            <w:hideMark/>
          </w:tcPr>
          <w:p w:rsidR="00C82AE5" w:rsidRPr="00C82AE5" w:rsidRDefault="00C82AE5" w:rsidP="00C82AE5">
            <w:pPr>
              <w:rPr>
                <w:b/>
                <w:bCs/>
                <w:szCs w:val="21"/>
              </w:rPr>
            </w:pPr>
            <w:r w:rsidRPr="00C82AE5">
              <w:rPr>
                <w:rFonts w:hint="eastAsia"/>
                <w:b/>
                <w:bCs/>
                <w:szCs w:val="21"/>
              </w:rPr>
              <w:t>选    题</w:t>
            </w:r>
          </w:p>
        </w:tc>
        <w:tc>
          <w:tcPr>
            <w:tcW w:w="461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08" w:type="dxa"/>
              <w:bottom w:w="72" w:type="dxa"/>
              <w:right w:w="108" w:type="dxa"/>
            </w:tcMar>
            <w:hideMark/>
          </w:tcPr>
          <w:p w:rsidR="00C82AE5" w:rsidRPr="00C82AE5" w:rsidRDefault="00C82AE5" w:rsidP="00C82AE5">
            <w:pPr>
              <w:rPr>
                <w:b/>
                <w:bCs/>
                <w:szCs w:val="21"/>
              </w:rPr>
            </w:pPr>
            <w:r w:rsidRPr="00C82AE5">
              <w:rPr>
                <w:rFonts w:hint="eastAsia"/>
                <w:b/>
                <w:bCs/>
                <w:szCs w:val="21"/>
              </w:rPr>
              <w:t>选    题</w:t>
            </w:r>
          </w:p>
        </w:tc>
      </w:tr>
      <w:tr w:rsidR="00C82AE5" w:rsidRPr="00C82AE5" w:rsidTr="00B31B5A">
        <w:trPr>
          <w:trHeight w:val="577"/>
          <w:jc w:val="center"/>
        </w:trPr>
        <w:tc>
          <w:tcPr>
            <w:tcW w:w="36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08" w:type="dxa"/>
              <w:bottom w:w="72" w:type="dxa"/>
              <w:right w:w="108" w:type="dxa"/>
            </w:tcMar>
            <w:hideMark/>
          </w:tcPr>
          <w:p w:rsidR="00C82AE5" w:rsidRPr="00C82AE5" w:rsidRDefault="00C82AE5" w:rsidP="00C82AE5">
            <w:pPr>
              <w:rPr>
                <w:b/>
                <w:bCs/>
                <w:szCs w:val="21"/>
              </w:rPr>
            </w:pPr>
            <w:r w:rsidRPr="00C82AE5">
              <w:rPr>
                <w:rFonts w:hint="eastAsia"/>
                <w:b/>
                <w:bCs/>
                <w:szCs w:val="21"/>
              </w:rPr>
              <w:t>家、园、社区协同教育研究</w:t>
            </w:r>
          </w:p>
        </w:tc>
        <w:tc>
          <w:tcPr>
            <w:tcW w:w="461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08" w:type="dxa"/>
              <w:bottom w:w="72" w:type="dxa"/>
              <w:right w:w="108" w:type="dxa"/>
            </w:tcMar>
            <w:hideMark/>
          </w:tcPr>
          <w:p w:rsidR="00C82AE5" w:rsidRPr="00C82AE5" w:rsidRDefault="00C82AE5" w:rsidP="00C82AE5">
            <w:pPr>
              <w:rPr>
                <w:b/>
                <w:bCs/>
                <w:szCs w:val="21"/>
              </w:rPr>
            </w:pPr>
            <w:r w:rsidRPr="00C82AE5">
              <w:rPr>
                <w:rFonts w:hint="eastAsia"/>
                <w:b/>
                <w:bCs/>
                <w:szCs w:val="21"/>
              </w:rPr>
              <w:t>新入园幼儿家长辅导研究</w:t>
            </w:r>
          </w:p>
        </w:tc>
      </w:tr>
      <w:tr w:rsidR="00C82AE5" w:rsidRPr="00C82AE5" w:rsidTr="00B31B5A">
        <w:trPr>
          <w:trHeight w:val="543"/>
          <w:jc w:val="center"/>
        </w:trPr>
        <w:tc>
          <w:tcPr>
            <w:tcW w:w="36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08" w:type="dxa"/>
              <w:bottom w:w="72" w:type="dxa"/>
              <w:right w:w="108" w:type="dxa"/>
            </w:tcMar>
            <w:hideMark/>
          </w:tcPr>
          <w:p w:rsidR="00C82AE5" w:rsidRPr="00C82AE5" w:rsidRDefault="00C82AE5" w:rsidP="00C82AE5">
            <w:pPr>
              <w:rPr>
                <w:b/>
                <w:bCs/>
                <w:szCs w:val="21"/>
              </w:rPr>
            </w:pPr>
            <w:r w:rsidRPr="00C82AE5">
              <w:rPr>
                <w:rFonts w:hint="eastAsia"/>
                <w:b/>
                <w:bCs/>
                <w:szCs w:val="21"/>
              </w:rPr>
              <w:t>幼儿园家庭教育指导策略的研究</w:t>
            </w:r>
          </w:p>
        </w:tc>
        <w:tc>
          <w:tcPr>
            <w:tcW w:w="46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08" w:type="dxa"/>
              <w:bottom w:w="72" w:type="dxa"/>
              <w:right w:w="108" w:type="dxa"/>
            </w:tcMar>
            <w:hideMark/>
          </w:tcPr>
          <w:p w:rsidR="00C82AE5" w:rsidRPr="00C82AE5" w:rsidRDefault="00C82AE5" w:rsidP="00C82AE5">
            <w:pPr>
              <w:rPr>
                <w:b/>
                <w:bCs/>
                <w:szCs w:val="21"/>
              </w:rPr>
            </w:pPr>
            <w:r w:rsidRPr="00C82AE5">
              <w:rPr>
                <w:rFonts w:hint="eastAsia"/>
                <w:b/>
                <w:bCs/>
                <w:szCs w:val="21"/>
              </w:rPr>
              <w:t>家庭中玩具的选择、运用与指导研究</w:t>
            </w:r>
          </w:p>
        </w:tc>
      </w:tr>
      <w:tr w:rsidR="00C82AE5" w:rsidRPr="00C82AE5" w:rsidTr="00B31B5A">
        <w:trPr>
          <w:trHeight w:val="553"/>
          <w:jc w:val="center"/>
        </w:trPr>
        <w:tc>
          <w:tcPr>
            <w:tcW w:w="36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08" w:type="dxa"/>
              <w:bottom w:w="72" w:type="dxa"/>
              <w:right w:w="108" w:type="dxa"/>
            </w:tcMar>
            <w:hideMark/>
          </w:tcPr>
          <w:p w:rsidR="00C82AE5" w:rsidRPr="00C82AE5" w:rsidRDefault="00C82AE5" w:rsidP="00C82AE5">
            <w:pPr>
              <w:rPr>
                <w:b/>
                <w:bCs/>
                <w:szCs w:val="21"/>
              </w:rPr>
            </w:pPr>
            <w:r w:rsidRPr="00C82AE5">
              <w:rPr>
                <w:rFonts w:hint="eastAsia"/>
                <w:b/>
                <w:bCs/>
                <w:szCs w:val="21"/>
              </w:rPr>
              <w:t>家园沟通中的问题及其改善策略研究</w:t>
            </w:r>
          </w:p>
        </w:tc>
        <w:tc>
          <w:tcPr>
            <w:tcW w:w="46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08" w:type="dxa"/>
              <w:bottom w:w="72" w:type="dxa"/>
              <w:right w:w="108" w:type="dxa"/>
            </w:tcMar>
            <w:hideMark/>
          </w:tcPr>
          <w:p w:rsidR="00C82AE5" w:rsidRPr="00C82AE5" w:rsidRDefault="00C82AE5" w:rsidP="00C82AE5">
            <w:pPr>
              <w:rPr>
                <w:b/>
                <w:bCs/>
                <w:szCs w:val="21"/>
              </w:rPr>
            </w:pPr>
            <w:r w:rsidRPr="00C82AE5">
              <w:rPr>
                <w:rFonts w:hint="eastAsia"/>
                <w:b/>
                <w:bCs/>
                <w:szCs w:val="21"/>
              </w:rPr>
              <w:t>幼儿园亲子活动的有效性研究</w:t>
            </w:r>
          </w:p>
        </w:tc>
      </w:tr>
    </w:tbl>
    <w:p w:rsidR="00C82AE5" w:rsidRPr="00C82AE5" w:rsidRDefault="00C82AE5" w:rsidP="00C82AE5">
      <w:pPr>
        <w:ind w:firstLineChars="200" w:firstLine="480"/>
        <w:rPr>
          <w:bCs/>
          <w:sz w:val="24"/>
          <w:szCs w:val="21"/>
        </w:rPr>
      </w:pPr>
      <w:r w:rsidRPr="00C82AE5">
        <w:rPr>
          <w:rFonts w:hint="eastAsia"/>
          <w:bCs/>
          <w:sz w:val="24"/>
          <w:szCs w:val="21"/>
        </w:rPr>
        <w:t>6</w:t>
      </w:r>
      <w:r w:rsidRPr="00C82AE5">
        <w:rPr>
          <w:bCs/>
          <w:sz w:val="24"/>
          <w:szCs w:val="21"/>
        </w:rPr>
        <w:t>.</w:t>
      </w:r>
      <w:r w:rsidRPr="00C82AE5">
        <w:rPr>
          <w:rFonts w:hint="eastAsia"/>
          <w:bCs/>
          <w:sz w:val="24"/>
          <w:szCs w:val="21"/>
        </w:rPr>
        <w:t>幼儿园教师专业发展</w:t>
      </w:r>
    </w:p>
    <w:p w:rsidR="00C82AE5" w:rsidRPr="00C82AE5" w:rsidRDefault="00C82AE5" w:rsidP="00C82AE5">
      <w:pPr>
        <w:ind w:firstLineChars="200" w:firstLine="480"/>
        <w:rPr>
          <w:bCs/>
          <w:sz w:val="24"/>
          <w:szCs w:val="21"/>
        </w:rPr>
      </w:pPr>
      <w:r w:rsidRPr="00C82AE5">
        <w:rPr>
          <w:rFonts w:hint="eastAsia"/>
          <w:bCs/>
          <w:sz w:val="24"/>
          <w:szCs w:val="21"/>
        </w:rPr>
        <w:t>主要涉及幼儿园教师师资职前培养与职后培训的现状、问题及改革措施研究；幼儿园师资的专业成长规律及专业标准研究；各类教师教育机构的课程与教学研究。</w:t>
      </w:r>
    </w:p>
    <w:tbl>
      <w:tblPr>
        <w:tblW w:w="8212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160"/>
        <w:gridCol w:w="4052"/>
      </w:tblGrid>
      <w:tr w:rsidR="00C82AE5" w:rsidRPr="00C82AE5" w:rsidTr="001D6F88">
        <w:trPr>
          <w:trHeight w:val="570"/>
        </w:trPr>
        <w:tc>
          <w:tcPr>
            <w:tcW w:w="416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08" w:type="dxa"/>
              <w:bottom w:w="72" w:type="dxa"/>
              <w:right w:w="108" w:type="dxa"/>
            </w:tcMar>
            <w:hideMark/>
          </w:tcPr>
          <w:p w:rsidR="00C82AE5" w:rsidRPr="00C82AE5" w:rsidRDefault="00C82AE5" w:rsidP="00C82AE5">
            <w:pPr>
              <w:rPr>
                <w:b/>
                <w:bCs/>
                <w:szCs w:val="21"/>
              </w:rPr>
            </w:pPr>
            <w:r w:rsidRPr="00C82AE5">
              <w:rPr>
                <w:rFonts w:hint="eastAsia"/>
                <w:b/>
                <w:bCs/>
                <w:szCs w:val="21"/>
              </w:rPr>
              <w:t>选    题</w:t>
            </w:r>
          </w:p>
        </w:tc>
        <w:tc>
          <w:tcPr>
            <w:tcW w:w="405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08" w:type="dxa"/>
              <w:bottom w:w="72" w:type="dxa"/>
              <w:right w:w="108" w:type="dxa"/>
            </w:tcMar>
            <w:hideMark/>
          </w:tcPr>
          <w:p w:rsidR="00C82AE5" w:rsidRPr="00C82AE5" w:rsidRDefault="00C82AE5" w:rsidP="00C82AE5">
            <w:pPr>
              <w:rPr>
                <w:b/>
                <w:bCs/>
                <w:szCs w:val="21"/>
              </w:rPr>
            </w:pPr>
            <w:r w:rsidRPr="00C82AE5">
              <w:rPr>
                <w:rFonts w:hint="eastAsia"/>
                <w:b/>
                <w:bCs/>
                <w:szCs w:val="21"/>
              </w:rPr>
              <w:t>选    题</w:t>
            </w:r>
          </w:p>
        </w:tc>
      </w:tr>
      <w:tr w:rsidR="00C82AE5" w:rsidRPr="00C82AE5" w:rsidTr="001D6F88">
        <w:trPr>
          <w:trHeight w:val="415"/>
        </w:trPr>
        <w:tc>
          <w:tcPr>
            <w:tcW w:w="416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08" w:type="dxa"/>
              <w:bottom w:w="72" w:type="dxa"/>
              <w:right w:w="108" w:type="dxa"/>
            </w:tcMar>
            <w:hideMark/>
          </w:tcPr>
          <w:p w:rsidR="00C82AE5" w:rsidRPr="00C82AE5" w:rsidRDefault="00C82AE5" w:rsidP="00C82AE5">
            <w:pPr>
              <w:rPr>
                <w:b/>
                <w:bCs/>
                <w:szCs w:val="21"/>
              </w:rPr>
            </w:pPr>
            <w:r w:rsidRPr="00C82AE5">
              <w:rPr>
                <w:rFonts w:hint="eastAsia"/>
                <w:b/>
                <w:bCs/>
                <w:szCs w:val="21"/>
              </w:rPr>
              <w:t>幼儿园教师的工作状况与工作环境研究</w:t>
            </w:r>
          </w:p>
        </w:tc>
        <w:tc>
          <w:tcPr>
            <w:tcW w:w="405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08" w:type="dxa"/>
              <w:bottom w:w="72" w:type="dxa"/>
              <w:right w:w="108" w:type="dxa"/>
            </w:tcMar>
            <w:hideMark/>
          </w:tcPr>
          <w:p w:rsidR="00C82AE5" w:rsidRPr="00C82AE5" w:rsidRDefault="00C82AE5" w:rsidP="00C82AE5">
            <w:pPr>
              <w:rPr>
                <w:b/>
                <w:bCs/>
                <w:szCs w:val="21"/>
              </w:rPr>
            </w:pPr>
            <w:r w:rsidRPr="00C82AE5">
              <w:rPr>
                <w:rFonts w:hint="eastAsia"/>
                <w:b/>
                <w:bCs/>
                <w:szCs w:val="21"/>
              </w:rPr>
              <w:t>教师的自身职业规划、职业理想对其发展的研究</w:t>
            </w:r>
          </w:p>
        </w:tc>
      </w:tr>
      <w:tr w:rsidR="00C82AE5" w:rsidRPr="00C82AE5" w:rsidTr="001D6F88">
        <w:trPr>
          <w:trHeight w:val="813"/>
        </w:trPr>
        <w:tc>
          <w:tcPr>
            <w:tcW w:w="41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08" w:type="dxa"/>
              <w:bottom w:w="72" w:type="dxa"/>
              <w:right w:w="108" w:type="dxa"/>
            </w:tcMar>
            <w:hideMark/>
          </w:tcPr>
          <w:p w:rsidR="00C82AE5" w:rsidRPr="00C82AE5" w:rsidRDefault="00C82AE5" w:rsidP="00C82AE5">
            <w:pPr>
              <w:rPr>
                <w:b/>
                <w:bCs/>
                <w:szCs w:val="21"/>
              </w:rPr>
            </w:pPr>
            <w:r w:rsidRPr="00C82AE5">
              <w:rPr>
                <w:rFonts w:hint="eastAsia"/>
                <w:b/>
                <w:bCs/>
                <w:szCs w:val="21"/>
              </w:rPr>
              <w:t>各国幼儿园教师政策、法律及其对我国的启示研究</w:t>
            </w:r>
          </w:p>
        </w:tc>
        <w:tc>
          <w:tcPr>
            <w:tcW w:w="40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08" w:type="dxa"/>
              <w:bottom w:w="72" w:type="dxa"/>
              <w:right w:w="108" w:type="dxa"/>
            </w:tcMar>
            <w:hideMark/>
          </w:tcPr>
          <w:p w:rsidR="00C82AE5" w:rsidRPr="00C82AE5" w:rsidRDefault="00C82AE5" w:rsidP="00C82AE5">
            <w:pPr>
              <w:rPr>
                <w:b/>
                <w:bCs/>
                <w:szCs w:val="21"/>
              </w:rPr>
            </w:pPr>
            <w:r w:rsidRPr="00C82AE5">
              <w:rPr>
                <w:rFonts w:hint="eastAsia"/>
                <w:b/>
                <w:bCs/>
                <w:szCs w:val="21"/>
              </w:rPr>
              <w:t>幼儿园各类岗位人员的准入标准研究</w:t>
            </w:r>
          </w:p>
        </w:tc>
      </w:tr>
      <w:tr w:rsidR="00C82AE5" w:rsidRPr="00C82AE5" w:rsidTr="001D6F88">
        <w:trPr>
          <w:trHeight w:val="518"/>
        </w:trPr>
        <w:tc>
          <w:tcPr>
            <w:tcW w:w="41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08" w:type="dxa"/>
              <w:bottom w:w="72" w:type="dxa"/>
              <w:right w:w="108" w:type="dxa"/>
            </w:tcMar>
            <w:hideMark/>
          </w:tcPr>
          <w:p w:rsidR="00C82AE5" w:rsidRPr="00C82AE5" w:rsidRDefault="00C82AE5" w:rsidP="00C82AE5">
            <w:pPr>
              <w:rPr>
                <w:b/>
                <w:bCs/>
                <w:szCs w:val="21"/>
              </w:rPr>
            </w:pPr>
            <w:r w:rsidRPr="00C82AE5">
              <w:rPr>
                <w:rFonts w:hint="eastAsia"/>
                <w:b/>
                <w:bCs/>
                <w:szCs w:val="21"/>
              </w:rPr>
              <w:t>幼儿教师职后培训有效模式的研究</w:t>
            </w:r>
          </w:p>
        </w:tc>
        <w:tc>
          <w:tcPr>
            <w:tcW w:w="40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08" w:type="dxa"/>
              <w:bottom w:w="72" w:type="dxa"/>
              <w:right w:w="108" w:type="dxa"/>
            </w:tcMar>
            <w:hideMark/>
          </w:tcPr>
          <w:p w:rsidR="00C82AE5" w:rsidRPr="00C82AE5" w:rsidRDefault="00C82AE5" w:rsidP="00C82AE5">
            <w:pPr>
              <w:rPr>
                <w:b/>
                <w:bCs/>
                <w:szCs w:val="21"/>
              </w:rPr>
            </w:pPr>
            <w:r w:rsidRPr="00C82AE5">
              <w:rPr>
                <w:rFonts w:hint="eastAsia"/>
                <w:b/>
                <w:bCs/>
                <w:szCs w:val="21"/>
              </w:rPr>
              <w:t>幼儿园不同学历毕业生工作适应状况研究</w:t>
            </w:r>
          </w:p>
        </w:tc>
      </w:tr>
      <w:tr w:rsidR="00C82AE5" w:rsidRPr="00C82AE5" w:rsidTr="001D6F88">
        <w:trPr>
          <w:trHeight w:val="529"/>
        </w:trPr>
        <w:tc>
          <w:tcPr>
            <w:tcW w:w="41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08" w:type="dxa"/>
              <w:bottom w:w="72" w:type="dxa"/>
              <w:right w:w="108" w:type="dxa"/>
            </w:tcMar>
            <w:hideMark/>
          </w:tcPr>
          <w:p w:rsidR="00C82AE5" w:rsidRPr="00C82AE5" w:rsidRDefault="00C82AE5" w:rsidP="00C82AE5">
            <w:pPr>
              <w:rPr>
                <w:b/>
                <w:bCs/>
                <w:szCs w:val="21"/>
              </w:rPr>
            </w:pPr>
            <w:r w:rsidRPr="00C82AE5">
              <w:rPr>
                <w:rFonts w:hint="eastAsia"/>
                <w:b/>
                <w:bCs/>
                <w:szCs w:val="21"/>
              </w:rPr>
              <w:t>教育技术与教师专业成长研究</w:t>
            </w:r>
          </w:p>
        </w:tc>
        <w:tc>
          <w:tcPr>
            <w:tcW w:w="40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08" w:type="dxa"/>
              <w:bottom w:w="72" w:type="dxa"/>
              <w:right w:w="108" w:type="dxa"/>
            </w:tcMar>
            <w:hideMark/>
          </w:tcPr>
          <w:p w:rsidR="00C82AE5" w:rsidRPr="00C82AE5" w:rsidRDefault="00C82AE5" w:rsidP="00C82AE5">
            <w:pPr>
              <w:rPr>
                <w:b/>
                <w:bCs/>
                <w:szCs w:val="21"/>
              </w:rPr>
            </w:pPr>
            <w:r w:rsidRPr="00C82AE5">
              <w:rPr>
                <w:rFonts w:hint="eastAsia"/>
                <w:b/>
                <w:bCs/>
                <w:szCs w:val="21"/>
              </w:rPr>
              <w:t>农村幼儿教师培训模式与方法等研究</w:t>
            </w:r>
          </w:p>
        </w:tc>
      </w:tr>
      <w:tr w:rsidR="00C82AE5" w:rsidRPr="00C82AE5" w:rsidTr="001D6F88">
        <w:trPr>
          <w:trHeight w:val="552"/>
        </w:trPr>
        <w:tc>
          <w:tcPr>
            <w:tcW w:w="41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08" w:type="dxa"/>
              <w:bottom w:w="72" w:type="dxa"/>
              <w:right w:w="108" w:type="dxa"/>
            </w:tcMar>
            <w:hideMark/>
          </w:tcPr>
          <w:p w:rsidR="00C82AE5" w:rsidRPr="00C82AE5" w:rsidRDefault="00C82AE5" w:rsidP="00C82AE5">
            <w:pPr>
              <w:rPr>
                <w:b/>
                <w:bCs/>
                <w:szCs w:val="21"/>
              </w:rPr>
            </w:pPr>
            <w:r w:rsidRPr="00C82AE5">
              <w:rPr>
                <w:rFonts w:hint="eastAsia"/>
                <w:b/>
                <w:bCs/>
                <w:szCs w:val="21"/>
              </w:rPr>
              <w:t>基于幼儿园实践的教师发展评价研究</w:t>
            </w:r>
          </w:p>
        </w:tc>
        <w:tc>
          <w:tcPr>
            <w:tcW w:w="40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08" w:type="dxa"/>
              <w:bottom w:w="72" w:type="dxa"/>
              <w:right w:w="108" w:type="dxa"/>
            </w:tcMar>
            <w:hideMark/>
          </w:tcPr>
          <w:p w:rsidR="00C82AE5" w:rsidRPr="00C82AE5" w:rsidRDefault="00C82AE5" w:rsidP="00C82AE5">
            <w:pPr>
              <w:rPr>
                <w:b/>
                <w:bCs/>
                <w:szCs w:val="21"/>
              </w:rPr>
            </w:pPr>
            <w:r w:rsidRPr="00C82AE5">
              <w:rPr>
                <w:rFonts w:hint="eastAsia"/>
                <w:b/>
                <w:bCs/>
                <w:szCs w:val="21"/>
              </w:rPr>
              <w:t>幼儿园男教师的性别压力研究</w:t>
            </w:r>
          </w:p>
        </w:tc>
      </w:tr>
    </w:tbl>
    <w:p w:rsidR="00C82AE5" w:rsidRPr="00C82AE5" w:rsidRDefault="00C82AE5">
      <w:pPr>
        <w:rPr>
          <w:rFonts w:hint="eastAsia"/>
          <w:b/>
          <w:bCs/>
          <w:szCs w:val="21"/>
        </w:rPr>
      </w:pPr>
      <w:bookmarkStart w:id="0" w:name="_GoBack"/>
      <w:bookmarkEnd w:id="0"/>
    </w:p>
    <w:sectPr w:rsidR="00C82AE5" w:rsidRPr="00C82AE5" w:rsidSect="00C82A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A4C0B"/>
    <w:multiLevelType w:val="hybridMultilevel"/>
    <w:tmpl w:val="FC8C5400"/>
    <w:lvl w:ilvl="0" w:tplc="15AE1B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96A2B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702D3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17871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45A0E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DAA78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E30A4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9B469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AD2F4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24D6CAE"/>
    <w:multiLevelType w:val="hybridMultilevel"/>
    <w:tmpl w:val="793C93B2"/>
    <w:lvl w:ilvl="0" w:tplc="A8BC9D6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31E48AC"/>
    <w:multiLevelType w:val="hybridMultilevel"/>
    <w:tmpl w:val="58788FE2"/>
    <w:lvl w:ilvl="0" w:tplc="680E67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00C37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2F6FF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46EFB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7CE94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4B880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95E27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A3E71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2A6F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5D14838"/>
    <w:multiLevelType w:val="hybridMultilevel"/>
    <w:tmpl w:val="AA7CE2B6"/>
    <w:lvl w:ilvl="0" w:tplc="DDA24E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45423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E9657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ABCDF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A087D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AC670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A6DB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C38BF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20CE9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AE932BD"/>
    <w:multiLevelType w:val="hybridMultilevel"/>
    <w:tmpl w:val="94DC60A8"/>
    <w:lvl w:ilvl="0" w:tplc="8A28C5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9784A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6C8E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68D8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2968A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7BA1F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7295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5AE1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B8A2D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0E9B795E"/>
    <w:multiLevelType w:val="hybridMultilevel"/>
    <w:tmpl w:val="721E4C64"/>
    <w:lvl w:ilvl="0" w:tplc="75745CA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6" w15:restartNumberingAfterBreak="0">
    <w:nsid w:val="12C1335A"/>
    <w:multiLevelType w:val="hybridMultilevel"/>
    <w:tmpl w:val="8B663D64"/>
    <w:lvl w:ilvl="0" w:tplc="86C6E1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2D84D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950B0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1C8F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A6BE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7ECAE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5F450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5688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B744A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D353E13"/>
    <w:multiLevelType w:val="hybridMultilevel"/>
    <w:tmpl w:val="2E9A22E6"/>
    <w:lvl w:ilvl="0" w:tplc="4EB25D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F6870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3030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E18B7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61EC4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75C46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B21F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6746B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8322B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5752D9C"/>
    <w:multiLevelType w:val="hybridMultilevel"/>
    <w:tmpl w:val="FD788910"/>
    <w:lvl w:ilvl="0" w:tplc="A7E8E8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37C3E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F6E0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57CB4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93C87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D16CF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CB6DF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64204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68F8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29491957"/>
    <w:multiLevelType w:val="hybridMultilevel"/>
    <w:tmpl w:val="B9D0050A"/>
    <w:lvl w:ilvl="0" w:tplc="ACF257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F8A93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A4C2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F8069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57AFF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1CE93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38C85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BD84C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EEE1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296F42EB"/>
    <w:multiLevelType w:val="hybridMultilevel"/>
    <w:tmpl w:val="EBC68C3C"/>
    <w:lvl w:ilvl="0" w:tplc="3E603C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2A08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2F803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FB237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18EDA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92A96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7A6F6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D26D0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A066E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31D57613"/>
    <w:multiLevelType w:val="hybridMultilevel"/>
    <w:tmpl w:val="10D8991A"/>
    <w:lvl w:ilvl="0" w:tplc="E29E42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0EE8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954DA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C789C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8E00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6D1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980F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D380C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4A276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33B728EB"/>
    <w:multiLevelType w:val="hybridMultilevel"/>
    <w:tmpl w:val="DE0645B2"/>
    <w:lvl w:ilvl="0" w:tplc="4EB25D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E5434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7E07C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9249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8C6C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58C1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E4E3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98C95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17ECB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DCF00E5"/>
    <w:multiLevelType w:val="hybridMultilevel"/>
    <w:tmpl w:val="011A872C"/>
    <w:lvl w:ilvl="0" w:tplc="05E6C8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CC65C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C8622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498B1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FD647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6612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F9605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7028E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22898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45DA0FEC"/>
    <w:multiLevelType w:val="hybridMultilevel"/>
    <w:tmpl w:val="4802D0DE"/>
    <w:lvl w:ilvl="0" w:tplc="04B8554A">
      <w:start w:val="2"/>
      <w:numFmt w:val="japaneseCounting"/>
      <w:lvlText w:val="%1、"/>
      <w:lvlJc w:val="left"/>
      <w:pPr>
        <w:ind w:left="720" w:hanging="72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48355A17"/>
    <w:multiLevelType w:val="hybridMultilevel"/>
    <w:tmpl w:val="BD84F5A6"/>
    <w:lvl w:ilvl="0" w:tplc="8AF8B2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D6EAC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F300E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8CAFE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F7007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668AA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A4C9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FBED9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44888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48923BDF"/>
    <w:multiLevelType w:val="hybridMultilevel"/>
    <w:tmpl w:val="452E4522"/>
    <w:lvl w:ilvl="0" w:tplc="77D6A85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984CD0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D854F0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6FCCF4A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B9468B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90045DC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BE7B70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304FB8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9F85D4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52E1542A"/>
    <w:multiLevelType w:val="hybridMultilevel"/>
    <w:tmpl w:val="52DE8320"/>
    <w:lvl w:ilvl="0" w:tplc="0BD407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1AF5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ED625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E227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8A832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22CD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B0E9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7A21D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5A08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545226D9"/>
    <w:multiLevelType w:val="hybridMultilevel"/>
    <w:tmpl w:val="026C21D8"/>
    <w:lvl w:ilvl="0" w:tplc="35D0DA08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558C1214"/>
    <w:multiLevelType w:val="hybridMultilevel"/>
    <w:tmpl w:val="92565F5E"/>
    <w:lvl w:ilvl="0" w:tplc="F38286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9C1A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2CAD6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EA4C5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6728A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2F228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AE8B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74E88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0C32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55C40D6C"/>
    <w:multiLevelType w:val="hybridMultilevel"/>
    <w:tmpl w:val="1D24729A"/>
    <w:lvl w:ilvl="0" w:tplc="D66EB6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E9655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48EAE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CF22F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534EF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0A030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6FC63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868B9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E1AA5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586B3C9A"/>
    <w:multiLevelType w:val="hybridMultilevel"/>
    <w:tmpl w:val="328813EA"/>
    <w:lvl w:ilvl="0" w:tplc="39560C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29626E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90844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A0A00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FDE62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52899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4612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E2EF8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2D815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61B65193"/>
    <w:multiLevelType w:val="hybridMultilevel"/>
    <w:tmpl w:val="63AAF118"/>
    <w:lvl w:ilvl="0" w:tplc="AEE883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AE5A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DB4DB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466D7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4E274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41E4C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F260A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1872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BC3D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7AC524DD"/>
    <w:multiLevelType w:val="hybridMultilevel"/>
    <w:tmpl w:val="E898C28C"/>
    <w:lvl w:ilvl="0" w:tplc="1B9ED6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6F4EA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22299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0215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304F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592F5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998FD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A927C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CCC99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7FCA2C21"/>
    <w:multiLevelType w:val="hybridMultilevel"/>
    <w:tmpl w:val="67CC6454"/>
    <w:lvl w:ilvl="0" w:tplc="8B0A82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BEAFA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520C5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D867B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AF2FF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C7852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97293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546AA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89440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24"/>
  </w:num>
  <w:num w:numId="5">
    <w:abstractNumId w:val="11"/>
  </w:num>
  <w:num w:numId="6">
    <w:abstractNumId w:val="17"/>
  </w:num>
  <w:num w:numId="7">
    <w:abstractNumId w:val="20"/>
  </w:num>
  <w:num w:numId="8">
    <w:abstractNumId w:val="23"/>
  </w:num>
  <w:num w:numId="9">
    <w:abstractNumId w:val="0"/>
  </w:num>
  <w:num w:numId="10">
    <w:abstractNumId w:val="7"/>
  </w:num>
  <w:num w:numId="11">
    <w:abstractNumId w:val="19"/>
  </w:num>
  <w:num w:numId="12">
    <w:abstractNumId w:val="12"/>
  </w:num>
  <w:num w:numId="13">
    <w:abstractNumId w:val="9"/>
  </w:num>
  <w:num w:numId="14">
    <w:abstractNumId w:val="10"/>
  </w:num>
  <w:num w:numId="15">
    <w:abstractNumId w:val="13"/>
  </w:num>
  <w:num w:numId="16">
    <w:abstractNumId w:val="15"/>
  </w:num>
  <w:num w:numId="17">
    <w:abstractNumId w:val="8"/>
  </w:num>
  <w:num w:numId="18">
    <w:abstractNumId w:val="16"/>
  </w:num>
  <w:num w:numId="19">
    <w:abstractNumId w:val="21"/>
  </w:num>
  <w:num w:numId="20">
    <w:abstractNumId w:val="4"/>
  </w:num>
  <w:num w:numId="21">
    <w:abstractNumId w:val="22"/>
  </w:num>
  <w:num w:numId="22">
    <w:abstractNumId w:val="1"/>
  </w:num>
  <w:num w:numId="23">
    <w:abstractNumId w:val="5"/>
  </w:num>
  <w:num w:numId="24">
    <w:abstractNumId w:val="14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18C"/>
    <w:rsid w:val="001D6F88"/>
    <w:rsid w:val="002757B8"/>
    <w:rsid w:val="0029318C"/>
    <w:rsid w:val="003571E6"/>
    <w:rsid w:val="00371195"/>
    <w:rsid w:val="00852E1D"/>
    <w:rsid w:val="00A96440"/>
    <w:rsid w:val="00B31B5A"/>
    <w:rsid w:val="00C72888"/>
    <w:rsid w:val="00C82AE5"/>
    <w:rsid w:val="00CB4F18"/>
    <w:rsid w:val="00CC0812"/>
    <w:rsid w:val="00FE7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48F8ED"/>
  <w15:chartTrackingRefBased/>
  <w15:docId w15:val="{EAC71174-0AD8-403F-B588-2762D6CE9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119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8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86125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46938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9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8904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4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08414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17736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74699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7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3818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5518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8884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6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08504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0170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0878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1499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3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51908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754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070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88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2558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34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0382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2014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48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5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6575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1049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0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7939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1955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1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2279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38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6205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390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658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15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93029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5214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8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603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441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2696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768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514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243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1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16198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9729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7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2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55474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6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30302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7355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5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77034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2296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53851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1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254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6296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602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4201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34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0372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5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35711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65162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63731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2494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1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603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6</Pages>
  <Words>529</Words>
  <Characters>3021</Characters>
  <Application>Microsoft Office Word</Application>
  <DocSecurity>0</DocSecurity>
  <Lines>25</Lines>
  <Paragraphs>7</Paragraphs>
  <ScaleCrop>false</ScaleCrop>
  <Company>HP Inc.</Company>
  <LinksUpToDate>false</LinksUpToDate>
  <CharactersWithSpaces>3543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wing</dc:creator>
  <cp:keywords/>
  <dc:description/>
  <cp:lastModifiedBy>wing</cp:lastModifiedBy>
  <cp:revision>12</cp:revision>
  <dcterms:created xsi:type="dcterms:W3CDTF">2021-07-06T07:42:00Z</dcterms:created>
  <dcterms:modified xsi:type="dcterms:W3CDTF">2021-07-06T09:00:00Z</dcterms:modified>
</cp:coreProperties>
</file>